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C2" w:rsidRDefault="00ED7FC2" w:rsidP="00ED7FC2">
      <w:pPr>
        <w:pStyle w:val="NoSpacing"/>
        <w:bidi/>
        <w:ind w:firstLine="284"/>
        <w:jc w:val="center"/>
        <w:rPr>
          <w:rFonts w:cs="B Zar"/>
          <w:sz w:val="28"/>
          <w:szCs w:val="28"/>
          <w:rtl/>
          <w:lang w:bidi="fa-IR"/>
        </w:rPr>
      </w:pPr>
      <w:bookmarkStart w:id="0" w:name="_GoBack"/>
    </w:p>
    <w:p w:rsidR="00ED7FC2" w:rsidRPr="005A7997" w:rsidRDefault="00ED7FC2" w:rsidP="00ED7FC2">
      <w:pPr>
        <w:pStyle w:val="NoSpacing"/>
        <w:bidi/>
        <w:ind w:firstLine="284"/>
        <w:jc w:val="center"/>
        <w:rPr>
          <w:rFonts w:cs="B Zar"/>
          <w:b/>
          <w:bCs/>
          <w:sz w:val="20"/>
          <w:szCs w:val="20"/>
          <w:rtl/>
          <w:lang w:bidi="fa-IR"/>
        </w:rPr>
      </w:pPr>
      <w:r w:rsidRPr="005A7997">
        <w:rPr>
          <w:rFonts w:cs="B Zar" w:hint="cs"/>
          <w:b/>
          <w:bCs/>
          <w:sz w:val="20"/>
          <w:szCs w:val="20"/>
          <w:rtl/>
          <w:lang w:bidi="fa-IR"/>
        </w:rPr>
        <w:t>غدیر و تعقل در بستر اسلام، یا تعقل در عرض اسلام</w:t>
      </w:r>
    </w:p>
    <w:p w:rsidR="00ED7FC2" w:rsidRPr="006217F0" w:rsidRDefault="00ED7FC2" w:rsidP="00ED7FC2">
      <w:pPr>
        <w:pStyle w:val="NoSpacing"/>
        <w:bidi/>
        <w:ind w:firstLine="284"/>
        <w:jc w:val="center"/>
        <w:rPr>
          <w:rFonts w:cs="B Zar"/>
          <w:sz w:val="28"/>
          <w:szCs w:val="28"/>
          <w:rtl/>
          <w:lang w:bidi="fa-IR"/>
        </w:rPr>
      </w:pPr>
      <w:r w:rsidRPr="006217F0">
        <w:rPr>
          <w:rFonts w:cs="B Zar" w:hint="cs"/>
          <w:sz w:val="28"/>
          <w:szCs w:val="28"/>
          <w:rtl/>
          <w:lang w:bidi="fa-IR"/>
        </w:rPr>
        <w:t>بسم اللّه الرّحمن الرّحیم</w:t>
      </w:r>
    </w:p>
    <w:p w:rsidR="00ED7FC2" w:rsidRPr="006217F0" w:rsidRDefault="00ED7FC2" w:rsidP="00ED7FC2">
      <w:pPr>
        <w:pStyle w:val="NoSpacing"/>
        <w:bidi/>
        <w:ind w:firstLine="284"/>
        <w:jc w:val="center"/>
        <w:rPr>
          <w:rFonts w:cs="B Zar"/>
          <w:sz w:val="28"/>
          <w:szCs w:val="28"/>
          <w:rtl/>
          <w:lang w:bidi="fa-IR"/>
        </w:rPr>
      </w:pPr>
      <w:r w:rsidRPr="006217F0">
        <w:rPr>
          <w:rFonts w:cs="B Zar" w:hint="cs"/>
          <w:sz w:val="28"/>
          <w:szCs w:val="28"/>
          <w:rtl/>
          <w:lang w:bidi="fa-IR"/>
        </w:rPr>
        <w:t>«الْيَوْمَ</w:t>
      </w:r>
      <w:r w:rsidRPr="006217F0">
        <w:rPr>
          <w:rFonts w:cs="B Zar"/>
          <w:sz w:val="28"/>
          <w:szCs w:val="28"/>
          <w:rtl/>
          <w:lang w:bidi="fa-IR"/>
        </w:rPr>
        <w:t xml:space="preserve"> </w:t>
      </w:r>
      <w:r w:rsidRPr="006217F0">
        <w:rPr>
          <w:rFonts w:cs="B Zar" w:hint="cs"/>
          <w:sz w:val="28"/>
          <w:szCs w:val="28"/>
          <w:rtl/>
          <w:lang w:bidi="fa-IR"/>
        </w:rPr>
        <w:t>أَكْمَلْتُ</w:t>
      </w:r>
      <w:r w:rsidRPr="006217F0">
        <w:rPr>
          <w:rFonts w:cs="B Zar"/>
          <w:sz w:val="28"/>
          <w:szCs w:val="28"/>
          <w:rtl/>
          <w:lang w:bidi="fa-IR"/>
        </w:rPr>
        <w:t xml:space="preserve"> </w:t>
      </w:r>
      <w:r w:rsidRPr="006217F0">
        <w:rPr>
          <w:rFonts w:cs="B Zar" w:hint="cs"/>
          <w:sz w:val="28"/>
          <w:szCs w:val="28"/>
          <w:rtl/>
          <w:lang w:bidi="fa-IR"/>
        </w:rPr>
        <w:t>لَكُمْ</w:t>
      </w:r>
      <w:r w:rsidRPr="006217F0">
        <w:rPr>
          <w:rFonts w:cs="B Zar"/>
          <w:sz w:val="28"/>
          <w:szCs w:val="28"/>
          <w:rtl/>
          <w:lang w:bidi="fa-IR"/>
        </w:rPr>
        <w:t xml:space="preserve"> </w:t>
      </w:r>
      <w:r w:rsidRPr="006217F0">
        <w:rPr>
          <w:rFonts w:cs="B Zar" w:hint="cs"/>
          <w:sz w:val="28"/>
          <w:szCs w:val="28"/>
          <w:rtl/>
          <w:lang w:bidi="fa-IR"/>
        </w:rPr>
        <w:t>دينَكُمْ</w:t>
      </w:r>
      <w:r w:rsidRPr="006217F0">
        <w:rPr>
          <w:rFonts w:cs="B Zar"/>
          <w:sz w:val="28"/>
          <w:szCs w:val="28"/>
          <w:rtl/>
          <w:lang w:bidi="fa-IR"/>
        </w:rPr>
        <w:t xml:space="preserve"> </w:t>
      </w:r>
      <w:r w:rsidRPr="006217F0">
        <w:rPr>
          <w:rFonts w:cs="B Zar" w:hint="cs"/>
          <w:sz w:val="28"/>
          <w:szCs w:val="28"/>
          <w:rtl/>
          <w:lang w:bidi="fa-IR"/>
        </w:rPr>
        <w:t>وَ</w:t>
      </w:r>
      <w:r w:rsidRPr="006217F0">
        <w:rPr>
          <w:rFonts w:cs="B Zar"/>
          <w:sz w:val="28"/>
          <w:szCs w:val="28"/>
          <w:rtl/>
          <w:lang w:bidi="fa-IR"/>
        </w:rPr>
        <w:t xml:space="preserve"> </w:t>
      </w:r>
      <w:r w:rsidRPr="006217F0">
        <w:rPr>
          <w:rFonts w:cs="B Zar" w:hint="cs"/>
          <w:sz w:val="28"/>
          <w:szCs w:val="28"/>
          <w:rtl/>
          <w:lang w:bidi="fa-IR"/>
        </w:rPr>
        <w:t>أَتْمَمْتُ</w:t>
      </w:r>
      <w:r w:rsidRPr="006217F0">
        <w:rPr>
          <w:rFonts w:cs="B Zar"/>
          <w:sz w:val="28"/>
          <w:szCs w:val="28"/>
          <w:rtl/>
          <w:lang w:bidi="fa-IR"/>
        </w:rPr>
        <w:t xml:space="preserve"> </w:t>
      </w:r>
      <w:r w:rsidRPr="006217F0">
        <w:rPr>
          <w:rFonts w:cs="B Zar" w:hint="cs"/>
          <w:sz w:val="28"/>
          <w:szCs w:val="28"/>
          <w:rtl/>
          <w:lang w:bidi="fa-IR"/>
        </w:rPr>
        <w:t>عَلَيْكُمْ</w:t>
      </w:r>
      <w:r w:rsidRPr="006217F0">
        <w:rPr>
          <w:rFonts w:cs="B Zar"/>
          <w:sz w:val="28"/>
          <w:szCs w:val="28"/>
          <w:rtl/>
          <w:lang w:bidi="fa-IR"/>
        </w:rPr>
        <w:t xml:space="preserve"> </w:t>
      </w:r>
      <w:r w:rsidRPr="006217F0">
        <w:rPr>
          <w:rFonts w:cs="B Zar" w:hint="cs"/>
          <w:sz w:val="28"/>
          <w:szCs w:val="28"/>
          <w:rtl/>
          <w:lang w:bidi="fa-IR"/>
        </w:rPr>
        <w:t>نِعْمَتي‏</w:t>
      </w:r>
      <w:r w:rsidRPr="006217F0">
        <w:rPr>
          <w:rFonts w:cs="B Zar"/>
          <w:sz w:val="28"/>
          <w:szCs w:val="28"/>
          <w:rtl/>
          <w:lang w:bidi="fa-IR"/>
        </w:rPr>
        <w:t xml:space="preserve"> </w:t>
      </w:r>
      <w:r w:rsidRPr="006217F0">
        <w:rPr>
          <w:rFonts w:cs="B Zar" w:hint="cs"/>
          <w:sz w:val="28"/>
          <w:szCs w:val="28"/>
          <w:rtl/>
          <w:lang w:bidi="fa-IR"/>
        </w:rPr>
        <w:t>وَ</w:t>
      </w:r>
      <w:r w:rsidRPr="006217F0">
        <w:rPr>
          <w:rFonts w:cs="B Zar"/>
          <w:sz w:val="28"/>
          <w:szCs w:val="28"/>
          <w:rtl/>
          <w:lang w:bidi="fa-IR"/>
        </w:rPr>
        <w:t xml:space="preserve"> </w:t>
      </w:r>
      <w:r w:rsidRPr="006217F0">
        <w:rPr>
          <w:rFonts w:cs="B Zar" w:hint="cs"/>
          <w:sz w:val="28"/>
          <w:szCs w:val="28"/>
          <w:rtl/>
          <w:lang w:bidi="fa-IR"/>
        </w:rPr>
        <w:t>رَضيتُ</w:t>
      </w:r>
      <w:r w:rsidRPr="006217F0">
        <w:rPr>
          <w:rFonts w:cs="B Zar"/>
          <w:sz w:val="28"/>
          <w:szCs w:val="28"/>
          <w:rtl/>
          <w:lang w:bidi="fa-IR"/>
        </w:rPr>
        <w:t xml:space="preserve"> </w:t>
      </w:r>
      <w:r w:rsidRPr="006217F0">
        <w:rPr>
          <w:rFonts w:cs="B Zar" w:hint="cs"/>
          <w:sz w:val="28"/>
          <w:szCs w:val="28"/>
          <w:rtl/>
          <w:lang w:bidi="fa-IR"/>
        </w:rPr>
        <w:t>لَكُمُ</w:t>
      </w:r>
      <w:r w:rsidRPr="006217F0">
        <w:rPr>
          <w:rFonts w:cs="B Zar"/>
          <w:sz w:val="28"/>
          <w:szCs w:val="28"/>
          <w:rtl/>
          <w:lang w:bidi="fa-IR"/>
        </w:rPr>
        <w:t xml:space="preserve"> </w:t>
      </w:r>
      <w:r w:rsidRPr="006217F0">
        <w:rPr>
          <w:rFonts w:cs="B Zar" w:hint="cs"/>
          <w:sz w:val="28"/>
          <w:szCs w:val="28"/>
          <w:rtl/>
          <w:lang w:bidi="fa-IR"/>
        </w:rPr>
        <w:t>الْإِسْلامَ</w:t>
      </w:r>
      <w:r w:rsidRPr="006217F0">
        <w:rPr>
          <w:rFonts w:cs="B Zar"/>
          <w:sz w:val="28"/>
          <w:szCs w:val="28"/>
          <w:rtl/>
          <w:lang w:bidi="fa-IR"/>
        </w:rPr>
        <w:t xml:space="preserve"> </w:t>
      </w:r>
      <w:r w:rsidRPr="006217F0">
        <w:rPr>
          <w:rFonts w:cs="B Zar" w:hint="cs"/>
          <w:sz w:val="28"/>
          <w:szCs w:val="28"/>
          <w:rtl/>
          <w:lang w:bidi="fa-IR"/>
        </w:rPr>
        <w:t>ديناً»</w:t>
      </w:r>
      <w:r w:rsidRPr="005D2ED3">
        <w:rPr>
          <w:rFonts w:cs="B Zar" w:hint="cs"/>
          <w:sz w:val="16"/>
          <w:szCs w:val="16"/>
          <w:rtl/>
          <w:lang w:bidi="fa-IR"/>
        </w:rPr>
        <w:t>(مائده/3)</w:t>
      </w:r>
    </w:p>
    <w:p w:rsidR="00ED7FC2" w:rsidRPr="006217F0" w:rsidRDefault="00ED7FC2" w:rsidP="00ED7FC2">
      <w:pPr>
        <w:pStyle w:val="NoSpacing"/>
        <w:bidi/>
        <w:ind w:left="284" w:firstLine="284"/>
        <w:jc w:val="both"/>
        <w:rPr>
          <w:rFonts w:cs="B Zar"/>
          <w:sz w:val="28"/>
          <w:szCs w:val="28"/>
          <w:rtl/>
          <w:lang w:bidi="fa-IR"/>
        </w:rPr>
      </w:pPr>
      <w:r w:rsidRPr="006217F0">
        <w:rPr>
          <w:rFonts w:cs="B Zar" w:hint="cs"/>
          <w:sz w:val="28"/>
          <w:szCs w:val="28"/>
          <w:rtl/>
          <w:lang w:bidi="fa-IR"/>
        </w:rPr>
        <w:t>1- پس از اِتمام دین باید به عمیق‌شدن در دین قدم گذاشت و آیه‌ی فوق افقی را در مقابل ما می‌گذارد تا در دل اِتمام دین از نظر ظاهر، به اِکمال دین از نظر باطن بپردازیم، تا ظاهرگرایان، حجت دینداری محسوب نشوند.</w:t>
      </w:r>
      <w:r w:rsidR="00AC5A63">
        <w:rPr>
          <w:rFonts w:cs="B Zar" w:hint="cs"/>
          <w:sz w:val="28"/>
          <w:szCs w:val="28"/>
          <w:rtl/>
          <w:lang w:bidi="fa-IR"/>
        </w:rPr>
        <w:t xml:space="preserve"> امری که موجب مشکلات بعدی برای جهان اسلام شد.</w:t>
      </w:r>
    </w:p>
    <w:p w:rsidR="00ED7FC2" w:rsidRPr="006217F0" w:rsidRDefault="00ED7FC2" w:rsidP="00BE5D66">
      <w:pPr>
        <w:pStyle w:val="NoSpacing"/>
        <w:bidi/>
        <w:ind w:left="284" w:firstLine="284"/>
        <w:jc w:val="both"/>
        <w:rPr>
          <w:rFonts w:cs="B Zar"/>
          <w:sz w:val="28"/>
          <w:szCs w:val="28"/>
          <w:rtl/>
          <w:lang w:bidi="fa-IR"/>
        </w:rPr>
      </w:pPr>
      <w:r w:rsidRPr="006217F0">
        <w:rPr>
          <w:rFonts w:cs="B Zar" w:hint="cs"/>
          <w:sz w:val="28"/>
          <w:szCs w:val="28"/>
          <w:rtl/>
          <w:lang w:bidi="fa-IR"/>
        </w:rPr>
        <w:t xml:space="preserve">2- در غدیر و در اِکمال دین، ادامه‌ی دینداری با توجه به حقیقت و </w:t>
      </w:r>
      <w:r w:rsidR="00885AA4">
        <w:rPr>
          <w:rFonts w:cs="B Zar" w:hint="cs"/>
          <w:sz w:val="28"/>
          <w:szCs w:val="28"/>
          <w:rtl/>
          <w:lang w:bidi="fa-IR"/>
        </w:rPr>
        <w:t>اصالت‌</w:t>
      </w:r>
      <w:r w:rsidRPr="006217F0">
        <w:rPr>
          <w:rFonts w:cs="B Zar" w:hint="cs"/>
          <w:sz w:val="28"/>
          <w:szCs w:val="28"/>
          <w:rtl/>
          <w:lang w:bidi="fa-IR"/>
        </w:rPr>
        <w:t>دادن به آن، مورد نظر می‌باشد تا بتوانیم اسماء الهی</w:t>
      </w:r>
      <w:r w:rsidR="00885AA4">
        <w:rPr>
          <w:rFonts w:cs="B Zar" w:hint="cs"/>
          <w:sz w:val="28"/>
          <w:szCs w:val="28"/>
          <w:rtl/>
          <w:lang w:bidi="fa-IR"/>
        </w:rPr>
        <w:t xml:space="preserve">ِ </w:t>
      </w:r>
      <w:r w:rsidRPr="006217F0">
        <w:rPr>
          <w:rFonts w:cs="B Zar" w:hint="cs"/>
          <w:sz w:val="28"/>
          <w:szCs w:val="28"/>
          <w:rtl/>
          <w:lang w:bidi="fa-IR"/>
        </w:rPr>
        <w:t>حضرت ربّ العالمین را در عالم مشاهده کنیم، به همان معنایی که خداوند در «عهد الست» با نشان‌دادن ربوبیت خود در مظاهر ربوبی‌اش، از ما پرسید: «أَ</w:t>
      </w:r>
      <w:r w:rsidRPr="006217F0">
        <w:rPr>
          <w:rFonts w:cs="B Zar"/>
          <w:sz w:val="28"/>
          <w:szCs w:val="28"/>
          <w:rtl/>
          <w:lang w:bidi="fa-IR"/>
        </w:rPr>
        <w:t xml:space="preserve"> </w:t>
      </w:r>
      <w:r w:rsidRPr="006217F0">
        <w:rPr>
          <w:rFonts w:cs="B Zar" w:hint="cs"/>
          <w:sz w:val="28"/>
          <w:szCs w:val="28"/>
          <w:rtl/>
          <w:lang w:bidi="fa-IR"/>
        </w:rPr>
        <w:t>لَسْتُ</w:t>
      </w:r>
      <w:r w:rsidRPr="006217F0">
        <w:rPr>
          <w:rFonts w:cs="B Zar"/>
          <w:sz w:val="28"/>
          <w:szCs w:val="28"/>
          <w:rtl/>
          <w:lang w:bidi="fa-IR"/>
        </w:rPr>
        <w:t xml:space="preserve"> </w:t>
      </w:r>
      <w:r w:rsidRPr="006217F0">
        <w:rPr>
          <w:rFonts w:cs="B Zar" w:hint="cs"/>
          <w:sz w:val="28"/>
          <w:szCs w:val="28"/>
          <w:rtl/>
          <w:lang w:bidi="fa-IR"/>
        </w:rPr>
        <w:t>بِرَبِّكُم؟»‏ و همه‌ی انسان‌ها گفتند: «بَلى‏</w:t>
      </w:r>
      <w:r w:rsidRPr="006217F0">
        <w:rPr>
          <w:rFonts w:cs="B Zar"/>
          <w:sz w:val="28"/>
          <w:szCs w:val="28"/>
          <w:rtl/>
          <w:lang w:bidi="fa-IR"/>
        </w:rPr>
        <w:t xml:space="preserve"> </w:t>
      </w:r>
      <w:r w:rsidRPr="006217F0">
        <w:rPr>
          <w:rFonts w:cs="B Zar" w:hint="cs"/>
          <w:sz w:val="28"/>
          <w:szCs w:val="28"/>
          <w:rtl/>
          <w:lang w:bidi="fa-IR"/>
        </w:rPr>
        <w:t>شَهِدْنا»، زیرا در مظاهر ربوبی، با حقیقت ربوبیِ حق روبه‌رو شدند و آن را مشاهده کردند. ولی در سقیفه به جای نظر به حقیقت، نظر به اسلام شد در حدّ ظاهرِ آداب دین. مثل نگاهی که سیاسیون ما به انقلاب اسلامی انداختند و آن را در حدّ تغییر نظام سیاسی دیدند و متوجه‌ی حقیقت انقلاب اسلامی که محل ظهور ربوبیت حق است برای نفی استکبار نشدند، آن‌طور که حضرت روح اللّه</w:t>
      </w:r>
      <w:r w:rsidRPr="00885AA4">
        <w:rPr>
          <w:rFonts w:cs="B Zar" w:hint="cs"/>
          <w:sz w:val="16"/>
          <w:szCs w:val="16"/>
          <w:rtl/>
          <w:lang w:bidi="fa-IR"/>
        </w:rPr>
        <w:t>«رضوان‌اللّه‌تعالی‌علیه»</w:t>
      </w:r>
      <w:r w:rsidRPr="006217F0">
        <w:rPr>
          <w:rFonts w:cs="B Zar" w:hint="cs"/>
          <w:sz w:val="28"/>
          <w:szCs w:val="28"/>
          <w:rtl/>
          <w:lang w:bidi="fa-IR"/>
        </w:rPr>
        <w:t xml:space="preserve"> متوجه شد و فرمود</w:t>
      </w:r>
      <w:r w:rsidR="00BE5D66">
        <w:rPr>
          <w:rFonts w:cs="B Zar" w:hint="cs"/>
          <w:sz w:val="28"/>
          <w:szCs w:val="28"/>
          <w:rtl/>
          <w:lang w:bidi="fa-IR"/>
        </w:rPr>
        <w:t xml:space="preserve">ند: «این </w:t>
      </w:r>
      <w:r w:rsidRPr="006217F0">
        <w:rPr>
          <w:rFonts w:cs="B Zar" w:hint="cs"/>
          <w:sz w:val="28"/>
          <w:szCs w:val="28"/>
          <w:rtl/>
          <w:lang w:bidi="fa-IR"/>
        </w:rPr>
        <w:t>قرن، قرن نابودی ابر قدرت‌ها است.» در ا</w:t>
      </w:r>
      <w:r w:rsidR="00BE5D66">
        <w:rPr>
          <w:rFonts w:cs="B Zar" w:hint="cs"/>
          <w:sz w:val="28"/>
          <w:szCs w:val="28"/>
          <w:rtl/>
          <w:lang w:bidi="fa-IR"/>
        </w:rPr>
        <w:t>ِ</w:t>
      </w:r>
      <w:r w:rsidRPr="006217F0">
        <w:rPr>
          <w:rFonts w:cs="B Zar" w:hint="cs"/>
          <w:sz w:val="28"/>
          <w:szCs w:val="28"/>
          <w:rtl/>
          <w:lang w:bidi="fa-IR"/>
        </w:rPr>
        <w:t>کمال دین حضرت علی</w:t>
      </w:r>
      <w:r w:rsidRPr="006217F0">
        <w:rPr>
          <w:rFonts w:cs="B Zar" w:hint="cs"/>
          <w:sz w:val="28"/>
          <w:szCs w:val="28"/>
          <w:lang w:bidi="fa-IR"/>
        </w:rPr>
        <w:sym w:font="Almizan2" w:char="F075"/>
      </w:r>
      <w:r w:rsidRPr="006217F0">
        <w:rPr>
          <w:rFonts w:cs="B Zar" w:hint="cs"/>
          <w:sz w:val="28"/>
          <w:szCs w:val="28"/>
          <w:rtl/>
          <w:lang w:bidi="fa-IR"/>
        </w:rPr>
        <w:t xml:space="preserve"> مظهر انوار الهی معرفی می‌شوند تا با نظر به سیره‌ی آن حضرت با حقایق عالم یعنی اسما</w:t>
      </w:r>
      <w:r w:rsidR="00BE5D66">
        <w:rPr>
          <w:rFonts w:cs="B Zar" w:hint="cs"/>
          <w:sz w:val="28"/>
          <w:szCs w:val="28"/>
          <w:rtl/>
          <w:lang w:bidi="fa-IR"/>
        </w:rPr>
        <w:t xml:space="preserve">ی </w:t>
      </w:r>
      <w:r w:rsidRPr="006217F0">
        <w:rPr>
          <w:rFonts w:cs="B Zar" w:hint="cs"/>
          <w:sz w:val="28"/>
          <w:szCs w:val="28"/>
          <w:rtl/>
          <w:lang w:bidi="fa-IR"/>
        </w:rPr>
        <w:t xml:space="preserve">الهی مأنوس شد و به جهانی گسترده‌تر از جهان ماده و کمیّت‌ها نظر کرد. </w:t>
      </w:r>
      <w:r w:rsidR="0029686B">
        <w:rPr>
          <w:rFonts w:cs="B Zar" w:hint="cs"/>
          <w:sz w:val="28"/>
          <w:szCs w:val="28"/>
          <w:rtl/>
          <w:lang w:bidi="fa-IR"/>
        </w:rPr>
        <w:t>در چنین شرایطی از دینداری است که به جای میل به دنیا و ثروت‌اندوزی، میل به زندگی معنوی و اُنس با خدا رشد می‌کند.</w:t>
      </w:r>
      <w:r w:rsidRPr="006217F0">
        <w:rPr>
          <w:rFonts w:cs="B Zar" w:hint="cs"/>
          <w:sz w:val="28"/>
          <w:szCs w:val="28"/>
          <w:rtl/>
          <w:lang w:bidi="fa-IR"/>
        </w:rPr>
        <w:t xml:space="preserve"> </w:t>
      </w:r>
    </w:p>
    <w:p w:rsidR="00ED7FC2" w:rsidRPr="006217F0" w:rsidRDefault="00ED7FC2" w:rsidP="004B2842">
      <w:pPr>
        <w:pStyle w:val="NoSpacing"/>
        <w:bidi/>
        <w:ind w:left="284" w:firstLine="284"/>
        <w:jc w:val="both"/>
        <w:rPr>
          <w:rFonts w:cs="B Zar"/>
          <w:sz w:val="28"/>
          <w:szCs w:val="28"/>
          <w:rtl/>
        </w:rPr>
      </w:pPr>
      <w:r w:rsidRPr="006217F0">
        <w:rPr>
          <w:rFonts w:cs="B Zar" w:hint="cs"/>
          <w:sz w:val="28"/>
          <w:szCs w:val="28"/>
          <w:rtl/>
          <w:lang w:bidi="fa-IR"/>
        </w:rPr>
        <w:lastRenderedPageBreak/>
        <w:t>3- بازخوانی غدیر در این تاریخ، برای آن است که راه حضور در جهان کیفی گم نشود و طوری حرص به دنیا شدت نگیرد که عده‌ای معنای خود را تنها در هرچه ثروتمندترشدن بنگرند، به همان معنایی که حضرت در خطبه‌ی شقشقیه در نهج‌البلاغه در توصیف آن‌ها فرمودند: «</w:t>
      </w:r>
      <w:r w:rsidRPr="006217F0">
        <w:rPr>
          <w:rFonts w:cs="B Zar"/>
          <w:sz w:val="28"/>
          <w:szCs w:val="28"/>
          <w:rtl/>
        </w:rPr>
        <w:t xml:space="preserve">قامَ ثالِثُ الْقَوْمِ نافِجًا حِضْنَيْهِ بَيْنَ نَثيلِهِ وَمُعْتَلَفِهِ وَ قامَ مَعَهُ بَنُو اَبيهِ يَخْضَمُونَ مالَ اللّهِ </w:t>
      </w:r>
      <w:r w:rsidR="00E3630A">
        <w:rPr>
          <w:rFonts w:cs="2  Badr"/>
          <w:sz w:val="28"/>
          <w:szCs w:val="28"/>
          <w:rtl/>
        </w:rPr>
        <w:t>خ</w:t>
      </w:r>
      <w:r w:rsidR="00E3630A">
        <w:rPr>
          <w:rFonts w:cs="2  Badr" w:hint="cs"/>
          <w:sz w:val="28"/>
          <w:szCs w:val="28"/>
          <w:rtl/>
        </w:rPr>
        <w:t>ِ</w:t>
      </w:r>
      <w:r w:rsidR="00E3630A">
        <w:rPr>
          <w:rFonts w:cs="2  Badr"/>
          <w:sz w:val="28"/>
          <w:szCs w:val="28"/>
          <w:rtl/>
        </w:rPr>
        <w:t>ض</w:t>
      </w:r>
      <w:r w:rsidR="00E3630A">
        <w:rPr>
          <w:rFonts w:cs="2  Badr" w:hint="cs"/>
          <w:sz w:val="28"/>
          <w:szCs w:val="28"/>
          <w:rtl/>
        </w:rPr>
        <w:t>ْ</w:t>
      </w:r>
      <w:r w:rsidR="00E3630A">
        <w:rPr>
          <w:rFonts w:cs="2  Badr"/>
          <w:sz w:val="28"/>
          <w:szCs w:val="28"/>
          <w:rtl/>
        </w:rPr>
        <w:t>م</w:t>
      </w:r>
      <w:r w:rsidR="00E3630A">
        <w:rPr>
          <w:rFonts w:cs="2  Badr" w:hint="cs"/>
          <w:sz w:val="28"/>
          <w:szCs w:val="28"/>
          <w:rtl/>
        </w:rPr>
        <w:t>َ</w:t>
      </w:r>
      <w:r w:rsidRPr="00E3630A">
        <w:rPr>
          <w:rFonts w:cs="2  Badr"/>
          <w:sz w:val="28"/>
          <w:szCs w:val="28"/>
          <w:rtl/>
        </w:rPr>
        <w:t>ةَ</w:t>
      </w:r>
      <w:r w:rsidRPr="006217F0">
        <w:rPr>
          <w:rFonts w:cs="B Zar"/>
          <w:sz w:val="28"/>
          <w:szCs w:val="28"/>
          <w:rtl/>
        </w:rPr>
        <w:t xml:space="preserve"> الاِْبـِلِ </w:t>
      </w:r>
      <w:r w:rsidR="00E3630A">
        <w:rPr>
          <w:rFonts w:cs="2  Badr"/>
          <w:sz w:val="28"/>
          <w:szCs w:val="28"/>
          <w:rtl/>
        </w:rPr>
        <w:t>ن</w:t>
      </w:r>
      <w:r w:rsidR="00E3630A">
        <w:rPr>
          <w:rFonts w:cs="2  Badr" w:hint="cs"/>
          <w:sz w:val="28"/>
          <w:szCs w:val="28"/>
          <w:rtl/>
        </w:rPr>
        <w:t>ِ</w:t>
      </w:r>
      <w:r w:rsidRPr="00E3630A">
        <w:rPr>
          <w:rFonts w:cs="2  Badr"/>
          <w:sz w:val="28"/>
          <w:szCs w:val="28"/>
          <w:rtl/>
        </w:rPr>
        <w:t>بْتَةَ</w:t>
      </w:r>
      <w:r w:rsidRPr="006217F0">
        <w:rPr>
          <w:rFonts w:cs="B Zar"/>
          <w:sz w:val="28"/>
          <w:szCs w:val="28"/>
          <w:rtl/>
        </w:rPr>
        <w:t xml:space="preserve"> الرَّبيعِ اِلي اَنِ انْتَكَثَ عَلَيْهِ فَتْلُهُ وَاَجْهَزَ عَلَيْهِ عَمَلُهُ وَكَبَتْ بِهِ بَطْنَتُهُ</w:t>
      </w:r>
      <w:r w:rsidRPr="006217F0">
        <w:rPr>
          <w:rFonts w:cs="B Zar"/>
          <w:sz w:val="28"/>
          <w:szCs w:val="28"/>
        </w:rPr>
        <w:t xml:space="preserve"> </w:t>
      </w:r>
      <w:r w:rsidRPr="006217F0">
        <w:rPr>
          <w:rStyle w:val="FootnoteReference"/>
          <w:rFonts w:cs="B Zar"/>
          <w:sz w:val="28"/>
          <w:szCs w:val="28"/>
        </w:rPr>
        <w:footnoteReference w:id="1"/>
      </w:r>
      <w:r w:rsidRPr="006217F0">
        <w:rPr>
          <w:rFonts w:cs="B Zar"/>
          <w:sz w:val="28"/>
          <w:szCs w:val="28"/>
        </w:rPr>
        <w:t>.</w:t>
      </w:r>
      <w:r w:rsidR="0060079E">
        <w:rPr>
          <w:rFonts w:cs="B Zar"/>
          <w:sz w:val="28"/>
          <w:szCs w:val="28"/>
          <w:rtl/>
        </w:rPr>
        <w:t>سومين آنان با دو پهلوي بر</w:t>
      </w:r>
      <w:r w:rsidRPr="006217F0">
        <w:rPr>
          <w:rFonts w:cs="B Zar"/>
          <w:sz w:val="28"/>
          <w:szCs w:val="28"/>
          <w:rtl/>
        </w:rPr>
        <w:t>آمده برخاست كه همه</w:t>
      </w:r>
      <w:r w:rsidR="0060079E">
        <w:rPr>
          <w:rFonts w:cs="B Zar" w:hint="cs"/>
          <w:sz w:val="28"/>
          <w:szCs w:val="28"/>
          <w:rtl/>
        </w:rPr>
        <w:t>‌ی</w:t>
      </w:r>
      <w:r w:rsidRPr="006217F0">
        <w:rPr>
          <w:rFonts w:cs="B Zar"/>
          <w:sz w:val="28"/>
          <w:szCs w:val="28"/>
          <w:rtl/>
        </w:rPr>
        <w:t xml:space="preserve"> همّتش از آبريز تا آخور بود.</w:t>
      </w:r>
      <w:r w:rsidRPr="006217F0">
        <w:rPr>
          <w:rFonts w:cs="B Zar" w:hint="cs"/>
          <w:sz w:val="28"/>
          <w:szCs w:val="28"/>
          <w:rtl/>
        </w:rPr>
        <w:t xml:space="preserve"> </w:t>
      </w:r>
      <w:r w:rsidR="0060079E">
        <w:rPr>
          <w:rFonts w:cs="B Zar"/>
          <w:sz w:val="28"/>
          <w:szCs w:val="28"/>
          <w:rtl/>
        </w:rPr>
        <w:t>فرزندان پدرش نيز مانند شتران</w:t>
      </w:r>
      <w:r w:rsidR="00BD5BC8">
        <w:rPr>
          <w:rFonts w:cs="B Zar"/>
          <w:sz w:val="28"/>
          <w:szCs w:val="28"/>
          <w:rtl/>
        </w:rPr>
        <w:t>ي كه گياه به</w:t>
      </w:r>
      <w:r w:rsidRPr="006217F0">
        <w:rPr>
          <w:rFonts w:cs="B Zar"/>
          <w:sz w:val="28"/>
          <w:szCs w:val="28"/>
          <w:rtl/>
        </w:rPr>
        <w:t xml:space="preserve">اري را </w:t>
      </w:r>
      <w:r w:rsidR="00BD5BC8">
        <w:rPr>
          <w:rFonts w:cs="B Zar"/>
          <w:sz w:val="28"/>
          <w:szCs w:val="28"/>
          <w:rtl/>
        </w:rPr>
        <w:t>م</w:t>
      </w:r>
      <w:r w:rsidRPr="006217F0">
        <w:rPr>
          <w:rFonts w:cs="B Zar"/>
          <w:sz w:val="28"/>
          <w:szCs w:val="28"/>
          <w:rtl/>
        </w:rPr>
        <w:t>ي</w:t>
      </w:r>
      <w:r w:rsidRPr="006217F0">
        <w:rPr>
          <w:rFonts w:cs="B Zar" w:hint="cs"/>
          <w:sz w:val="28"/>
          <w:szCs w:val="28"/>
          <w:rtl/>
        </w:rPr>
        <w:t>‌</w:t>
      </w:r>
      <w:r w:rsidR="00BD5BC8">
        <w:rPr>
          <w:rFonts w:cs="B Zar"/>
          <w:sz w:val="28"/>
          <w:szCs w:val="28"/>
          <w:rtl/>
        </w:rPr>
        <w:t>بلعند، به ج</w:t>
      </w:r>
      <w:r w:rsidRPr="006217F0">
        <w:rPr>
          <w:rFonts w:cs="B Zar"/>
          <w:sz w:val="28"/>
          <w:szCs w:val="28"/>
          <w:rtl/>
        </w:rPr>
        <w:t xml:space="preserve">ان </w:t>
      </w:r>
      <w:r w:rsidR="00BD5BC8">
        <w:rPr>
          <w:rFonts w:cs="B Zar"/>
          <w:sz w:val="28"/>
          <w:szCs w:val="28"/>
          <w:rtl/>
        </w:rPr>
        <w:t>بيت الم</w:t>
      </w:r>
      <w:r w:rsidRPr="006217F0">
        <w:rPr>
          <w:rFonts w:cs="B Zar"/>
          <w:sz w:val="28"/>
          <w:szCs w:val="28"/>
          <w:rtl/>
        </w:rPr>
        <w:t>ال</w:t>
      </w:r>
      <w:r w:rsidR="00BD5BC8">
        <w:rPr>
          <w:rFonts w:cs="B Zar"/>
          <w:sz w:val="28"/>
          <w:szCs w:val="28"/>
          <w:rtl/>
        </w:rPr>
        <w:t xml:space="preserve"> افتادند تا اين</w:t>
      </w:r>
      <w:r w:rsidR="00BD5BC8">
        <w:rPr>
          <w:rFonts w:cs="B Zar" w:hint="cs"/>
          <w:sz w:val="28"/>
          <w:szCs w:val="28"/>
          <w:rtl/>
        </w:rPr>
        <w:t>‌</w:t>
      </w:r>
      <w:r w:rsidR="00BD5BC8">
        <w:rPr>
          <w:rFonts w:cs="B Zar"/>
          <w:sz w:val="28"/>
          <w:szCs w:val="28"/>
          <w:rtl/>
        </w:rPr>
        <w:t>كـه رشت</w:t>
      </w:r>
      <w:r w:rsidRPr="006217F0">
        <w:rPr>
          <w:rFonts w:cs="B Zar"/>
          <w:sz w:val="28"/>
          <w:szCs w:val="28"/>
          <w:rtl/>
        </w:rPr>
        <w:t>ه</w:t>
      </w:r>
      <w:r w:rsidRPr="006217F0">
        <w:rPr>
          <w:rFonts w:cs="B Zar" w:hint="cs"/>
          <w:sz w:val="28"/>
          <w:szCs w:val="28"/>
          <w:rtl/>
        </w:rPr>
        <w:t>‌</w:t>
      </w:r>
      <w:r w:rsidR="00BD5BC8">
        <w:rPr>
          <w:rFonts w:cs="B Zar"/>
          <w:sz w:val="28"/>
          <w:szCs w:val="28"/>
          <w:rtl/>
        </w:rPr>
        <w:t>ه</w:t>
      </w:r>
      <w:r w:rsidRPr="006217F0">
        <w:rPr>
          <w:rFonts w:cs="B Zar"/>
          <w:sz w:val="28"/>
          <w:szCs w:val="28"/>
          <w:rtl/>
        </w:rPr>
        <w:t xml:space="preserve">اي </w:t>
      </w:r>
      <w:r w:rsidR="00BD5BC8">
        <w:rPr>
          <w:rFonts w:cs="B Zar"/>
          <w:sz w:val="28"/>
          <w:szCs w:val="28"/>
          <w:rtl/>
        </w:rPr>
        <w:t>او نيز از ه</w:t>
      </w:r>
      <w:r w:rsidRPr="006217F0">
        <w:rPr>
          <w:rFonts w:cs="B Zar"/>
          <w:sz w:val="28"/>
          <w:szCs w:val="28"/>
          <w:rtl/>
        </w:rPr>
        <w:t>م</w:t>
      </w:r>
      <w:r w:rsidRPr="006217F0">
        <w:rPr>
          <w:rFonts w:cs="B Zar" w:hint="cs"/>
          <w:sz w:val="28"/>
          <w:szCs w:val="28"/>
          <w:rtl/>
        </w:rPr>
        <w:t xml:space="preserve"> گسست </w:t>
      </w:r>
      <w:r w:rsidR="00BD5BC8">
        <w:rPr>
          <w:rFonts w:cs="B Zar"/>
          <w:sz w:val="28"/>
          <w:szCs w:val="28"/>
          <w:rtl/>
        </w:rPr>
        <w:t>و كردارش قاتل جانش شد و شكمبارگي</w:t>
      </w:r>
      <w:r w:rsidR="00BD5BC8">
        <w:rPr>
          <w:rFonts w:cs="B Zar" w:hint="cs"/>
          <w:sz w:val="28"/>
          <w:szCs w:val="28"/>
          <w:rtl/>
        </w:rPr>
        <w:t>‌</w:t>
      </w:r>
      <w:r w:rsidRPr="006217F0">
        <w:rPr>
          <w:rFonts w:cs="B Zar"/>
          <w:sz w:val="28"/>
          <w:szCs w:val="28"/>
          <w:rtl/>
        </w:rPr>
        <w:t>اش به انفجار انجاميد</w:t>
      </w:r>
      <w:r w:rsidR="004B2842">
        <w:rPr>
          <w:rFonts w:cs="B Zar" w:hint="cs"/>
          <w:sz w:val="28"/>
          <w:szCs w:val="28"/>
          <w:rtl/>
        </w:rPr>
        <w:t>.</w:t>
      </w:r>
    </w:p>
    <w:p w:rsidR="00ED7FC2" w:rsidRPr="006217F0" w:rsidRDefault="00ED7FC2" w:rsidP="001122D1">
      <w:pPr>
        <w:pStyle w:val="NoSpacing"/>
        <w:bidi/>
        <w:ind w:left="284" w:firstLine="284"/>
        <w:jc w:val="both"/>
        <w:rPr>
          <w:rFonts w:cs="B Zar"/>
          <w:sz w:val="28"/>
          <w:szCs w:val="28"/>
        </w:rPr>
      </w:pPr>
      <w:r w:rsidRPr="006217F0">
        <w:rPr>
          <w:rFonts w:cs="B Zar"/>
          <w:sz w:val="28"/>
          <w:szCs w:val="28"/>
          <w:rtl/>
        </w:rPr>
        <w:t>ابن ابی الحدید معتزلی می</w:t>
      </w:r>
      <w:r w:rsidRPr="006217F0">
        <w:rPr>
          <w:rFonts w:cs="B Zar" w:hint="cs"/>
          <w:sz w:val="28"/>
          <w:szCs w:val="28"/>
          <w:rtl/>
        </w:rPr>
        <w:t>‌</w:t>
      </w:r>
      <w:r w:rsidRPr="006217F0">
        <w:rPr>
          <w:rFonts w:cs="B Zar"/>
          <w:sz w:val="28"/>
          <w:szCs w:val="28"/>
          <w:rtl/>
        </w:rPr>
        <w:t>گوید</w:t>
      </w:r>
      <w:r w:rsidRPr="006217F0">
        <w:rPr>
          <w:rFonts w:cs="B Zar"/>
          <w:sz w:val="28"/>
          <w:szCs w:val="28"/>
        </w:rPr>
        <w:t>:</w:t>
      </w:r>
      <w:r w:rsidRPr="006217F0">
        <w:rPr>
          <w:rFonts w:cs="B Zar" w:hint="cs"/>
          <w:sz w:val="28"/>
          <w:szCs w:val="28"/>
          <w:rtl/>
        </w:rPr>
        <w:t xml:space="preserve"> </w:t>
      </w:r>
      <w:r w:rsidRPr="006217F0">
        <w:rPr>
          <w:rFonts w:cs="B Zar"/>
          <w:sz w:val="28"/>
          <w:szCs w:val="28"/>
          <w:rtl/>
        </w:rPr>
        <w:t>خلیفه</w:t>
      </w:r>
      <w:r w:rsidR="004B2842">
        <w:rPr>
          <w:rFonts w:cs="B Zar" w:hint="cs"/>
          <w:sz w:val="28"/>
          <w:szCs w:val="28"/>
          <w:rtl/>
        </w:rPr>
        <w:t>‌ی</w:t>
      </w:r>
      <w:r w:rsidRPr="006217F0">
        <w:rPr>
          <w:rFonts w:cs="B Zar"/>
          <w:sz w:val="28"/>
          <w:szCs w:val="28"/>
          <w:rtl/>
        </w:rPr>
        <w:t xml:space="preserve"> سوم</w:t>
      </w:r>
      <w:r w:rsidR="004B2842">
        <w:rPr>
          <w:rFonts w:cs="B Zar" w:hint="cs"/>
          <w:sz w:val="28"/>
          <w:szCs w:val="28"/>
          <w:rtl/>
        </w:rPr>
        <w:t>،</w:t>
      </w:r>
      <w:r w:rsidR="004B2842">
        <w:rPr>
          <w:rFonts w:cs="B Zar"/>
          <w:sz w:val="28"/>
          <w:szCs w:val="28"/>
          <w:rtl/>
        </w:rPr>
        <w:t xml:space="preserve"> بنی</w:t>
      </w:r>
      <w:r w:rsidR="004B2842">
        <w:rPr>
          <w:rFonts w:cs="B Zar" w:hint="cs"/>
          <w:sz w:val="28"/>
          <w:szCs w:val="28"/>
          <w:rtl/>
        </w:rPr>
        <w:t>‌</w:t>
      </w:r>
      <w:r w:rsidR="004B2842">
        <w:rPr>
          <w:rFonts w:cs="B Zar"/>
          <w:sz w:val="28"/>
          <w:szCs w:val="28"/>
          <w:rtl/>
        </w:rPr>
        <w:t>امیه را بر مردم مسلط کرد و آن</w:t>
      </w:r>
      <w:r w:rsidR="004B2842">
        <w:rPr>
          <w:rFonts w:cs="B Zar" w:hint="cs"/>
          <w:sz w:val="28"/>
          <w:szCs w:val="28"/>
          <w:rtl/>
        </w:rPr>
        <w:t>‌</w:t>
      </w:r>
      <w:r w:rsidRPr="006217F0">
        <w:rPr>
          <w:rFonts w:cs="B Zar"/>
          <w:sz w:val="28"/>
          <w:szCs w:val="28"/>
          <w:rtl/>
        </w:rPr>
        <w:t>ها را به فرمانداری ولایات اسلام منصوب نمود و اموال و اراضی بیت المال را به عنوان بخشش</w:t>
      </w:r>
      <w:r w:rsidRPr="006217F0">
        <w:rPr>
          <w:rFonts w:cs="B Zar" w:hint="cs"/>
          <w:sz w:val="28"/>
          <w:szCs w:val="28"/>
          <w:rtl/>
        </w:rPr>
        <w:t>،</w:t>
      </w:r>
      <w:r w:rsidRPr="006217F0">
        <w:rPr>
          <w:rFonts w:cs="B Zar"/>
          <w:sz w:val="28"/>
          <w:szCs w:val="28"/>
          <w:rtl/>
        </w:rPr>
        <w:t xml:space="preserve"> در اختیار آنان گذارد. از آن جمله سرزمین</w:t>
      </w:r>
      <w:r w:rsidRPr="006217F0">
        <w:rPr>
          <w:rFonts w:cs="B Zar" w:hint="cs"/>
          <w:sz w:val="28"/>
          <w:szCs w:val="28"/>
          <w:rtl/>
        </w:rPr>
        <w:t>‌</w:t>
      </w:r>
      <w:r w:rsidRPr="006217F0">
        <w:rPr>
          <w:rFonts w:cs="B Zar"/>
          <w:sz w:val="28"/>
          <w:szCs w:val="28"/>
          <w:rtl/>
        </w:rPr>
        <w:t>های آفریقا که در زمان او فتح شد</w:t>
      </w:r>
      <w:r w:rsidR="004B2842">
        <w:rPr>
          <w:rFonts w:cs="B Zar" w:hint="cs"/>
          <w:sz w:val="28"/>
          <w:szCs w:val="28"/>
          <w:rtl/>
        </w:rPr>
        <w:t>،</w:t>
      </w:r>
      <w:r w:rsidRPr="006217F0">
        <w:rPr>
          <w:rFonts w:cs="B Zar"/>
          <w:sz w:val="28"/>
          <w:szCs w:val="28"/>
          <w:rtl/>
        </w:rPr>
        <w:t xml:space="preserve"> خمس همه</w:t>
      </w:r>
      <w:r w:rsidRPr="006217F0">
        <w:rPr>
          <w:rFonts w:cs="B Zar" w:hint="cs"/>
          <w:sz w:val="28"/>
          <w:szCs w:val="28"/>
          <w:rtl/>
        </w:rPr>
        <w:t>‌ی</w:t>
      </w:r>
      <w:r w:rsidRPr="006217F0">
        <w:rPr>
          <w:rFonts w:cs="B Zar"/>
          <w:sz w:val="28"/>
          <w:szCs w:val="28"/>
          <w:rtl/>
        </w:rPr>
        <w:t xml:space="preserve"> آن</w:t>
      </w:r>
      <w:r w:rsidRPr="006217F0">
        <w:rPr>
          <w:rFonts w:cs="B Zar" w:hint="cs"/>
          <w:sz w:val="28"/>
          <w:szCs w:val="28"/>
          <w:rtl/>
        </w:rPr>
        <w:t>‌</w:t>
      </w:r>
      <w:r w:rsidRPr="006217F0">
        <w:rPr>
          <w:rFonts w:cs="B Zar"/>
          <w:sz w:val="28"/>
          <w:szCs w:val="28"/>
          <w:rtl/>
        </w:rPr>
        <w:t>ها را گرفته و به مروان بن حکم(دامادش) داد.</w:t>
      </w:r>
      <w:r w:rsidRPr="006217F0">
        <w:rPr>
          <w:rFonts w:cs="B Zar" w:hint="cs"/>
          <w:sz w:val="28"/>
          <w:szCs w:val="28"/>
          <w:rtl/>
        </w:rPr>
        <w:t>(</w:t>
      </w:r>
      <w:r w:rsidRPr="006217F0">
        <w:rPr>
          <w:rFonts w:cs="B Zar"/>
          <w:sz w:val="28"/>
          <w:szCs w:val="28"/>
          <w:rtl/>
        </w:rPr>
        <w:t>ابن ابی الحدید، 1385ق</w:t>
      </w:r>
      <w:r w:rsidRPr="006217F0">
        <w:rPr>
          <w:rFonts w:cs="B Zar" w:hint="cs"/>
          <w:sz w:val="28"/>
          <w:szCs w:val="28"/>
          <w:rtl/>
        </w:rPr>
        <w:t xml:space="preserve">) </w:t>
      </w:r>
      <w:r w:rsidRPr="006217F0">
        <w:rPr>
          <w:rFonts w:cs="B Zar"/>
          <w:sz w:val="28"/>
          <w:szCs w:val="28"/>
          <w:rtl/>
        </w:rPr>
        <w:t>بسياري از اصحاب نامدار رسول خدا</w:t>
      </w:r>
      <w:r w:rsidRPr="006217F0">
        <w:rPr>
          <w:rFonts w:cs="B Zar"/>
          <w:sz w:val="28"/>
          <w:szCs w:val="28"/>
        </w:rPr>
        <w:sym w:font="Almizan2" w:char="F066"/>
      </w:r>
      <w:r w:rsidR="001122D1">
        <w:rPr>
          <w:rFonts w:cs="B Zar"/>
          <w:sz w:val="28"/>
          <w:szCs w:val="28"/>
          <w:rtl/>
        </w:rPr>
        <w:t xml:space="preserve"> و سياستمداران نيز با بني</w:t>
      </w:r>
      <w:r w:rsidR="001122D1">
        <w:rPr>
          <w:rFonts w:cs="B Zar" w:hint="cs"/>
          <w:sz w:val="28"/>
          <w:szCs w:val="28"/>
          <w:rtl/>
        </w:rPr>
        <w:t>‌</w:t>
      </w:r>
      <w:r w:rsidRPr="006217F0">
        <w:rPr>
          <w:rFonts w:cs="B Zar"/>
          <w:sz w:val="28"/>
          <w:szCs w:val="28"/>
          <w:rtl/>
        </w:rPr>
        <w:t>اميه همداستان شدند و از خوان يغما طرفي بستند. در زير به ميزان</w:t>
      </w:r>
      <w:r w:rsidR="001122D1">
        <w:rPr>
          <w:rFonts w:cs="B Zar"/>
          <w:sz w:val="28"/>
          <w:szCs w:val="28"/>
          <w:rtl/>
        </w:rPr>
        <w:t xml:space="preserve"> دارايي برخي از آنان اشاره كرده</w:t>
      </w:r>
      <w:r w:rsidR="001122D1">
        <w:rPr>
          <w:rFonts w:cs="B Zar" w:hint="cs"/>
          <w:sz w:val="28"/>
          <w:szCs w:val="28"/>
          <w:rtl/>
        </w:rPr>
        <w:t>‌</w:t>
      </w:r>
      <w:r w:rsidRPr="006217F0">
        <w:rPr>
          <w:rFonts w:cs="B Zar"/>
          <w:sz w:val="28"/>
          <w:szCs w:val="28"/>
          <w:rtl/>
        </w:rPr>
        <w:t>ايم</w:t>
      </w:r>
      <w:r w:rsidRPr="006217F0">
        <w:rPr>
          <w:rFonts w:cs="B Zar"/>
          <w:sz w:val="28"/>
          <w:szCs w:val="28"/>
        </w:rPr>
        <w:t>:</w:t>
      </w:r>
      <w:r w:rsidRPr="006217F0">
        <w:rPr>
          <w:rFonts w:cs="B Zar" w:hint="cs"/>
          <w:sz w:val="28"/>
          <w:szCs w:val="28"/>
          <w:rtl/>
          <w:lang w:bidi="fa-IR"/>
        </w:rPr>
        <w:t xml:space="preserve"> </w:t>
      </w:r>
      <w:r w:rsidRPr="006217F0">
        <w:rPr>
          <w:rFonts w:cs="B Zar"/>
          <w:sz w:val="28"/>
          <w:szCs w:val="28"/>
          <w:rtl/>
        </w:rPr>
        <w:t>زبير بن عوام يازده باب خانه در مدينه، دو باب در بصره</w:t>
      </w:r>
      <w:r w:rsidR="001122D1">
        <w:rPr>
          <w:rFonts w:cs="B Zar"/>
          <w:sz w:val="28"/>
          <w:szCs w:val="28"/>
          <w:rtl/>
        </w:rPr>
        <w:t>، يك باب در كوفه، يك باب در مصر بن</w:t>
      </w:r>
      <w:r w:rsidRPr="006217F0">
        <w:rPr>
          <w:rFonts w:cs="B Zar"/>
          <w:sz w:val="28"/>
          <w:szCs w:val="28"/>
          <w:rtl/>
        </w:rPr>
        <w:t>ا</w:t>
      </w:r>
      <w:r w:rsidR="001122D1">
        <w:rPr>
          <w:rFonts w:cs="B Zar" w:hint="cs"/>
          <w:sz w:val="28"/>
          <w:szCs w:val="28"/>
          <w:rtl/>
        </w:rPr>
        <w:t xml:space="preserve"> </w:t>
      </w:r>
      <w:r w:rsidRPr="006217F0">
        <w:rPr>
          <w:rFonts w:cs="B Zar"/>
          <w:sz w:val="28"/>
          <w:szCs w:val="28"/>
          <w:rtl/>
        </w:rPr>
        <w:t>كرد. وقتي از دنيا رفت، چهار همسر داشت و ا</w:t>
      </w:r>
      <w:r w:rsidR="001122D1">
        <w:rPr>
          <w:rFonts w:cs="B Zar"/>
          <w:sz w:val="28"/>
          <w:szCs w:val="28"/>
          <w:rtl/>
        </w:rPr>
        <w:t>ز دو سوم اموالش، هر</w:t>
      </w:r>
      <w:r w:rsidRPr="006217F0">
        <w:rPr>
          <w:rFonts w:cs="B Zar"/>
          <w:sz w:val="28"/>
          <w:szCs w:val="28"/>
          <w:rtl/>
        </w:rPr>
        <w:t xml:space="preserve">يك، </w:t>
      </w:r>
      <w:r w:rsidR="001122D1">
        <w:rPr>
          <w:rFonts w:cs="B Zar" w:hint="cs"/>
          <w:sz w:val="28"/>
          <w:szCs w:val="28"/>
          <w:rtl/>
        </w:rPr>
        <w:t>1200000</w:t>
      </w:r>
      <w:r w:rsidRPr="006217F0">
        <w:rPr>
          <w:rFonts w:cs="B Zar"/>
          <w:sz w:val="28"/>
          <w:szCs w:val="28"/>
          <w:rtl/>
        </w:rPr>
        <w:t xml:space="preserve"> </w:t>
      </w:r>
      <w:r w:rsidRPr="006217F0">
        <w:rPr>
          <w:rFonts w:cs="B Zar" w:hint="cs"/>
          <w:sz w:val="28"/>
          <w:szCs w:val="28"/>
          <w:rtl/>
        </w:rPr>
        <w:t>دینار</w:t>
      </w:r>
      <w:r w:rsidRPr="006217F0">
        <w:rPr>
          <w:rFonts w:cs="B Zar"/>
          <w:sz w:val="28"/>
          <w:szCs w:val="28"/>
          <w:rtl/>
        </w:rPr>
        <w:t xml:space="preserve"> به ارث بردند و حدود 800</w:t>
      </w:r>
      <w:r w:rsidRPr="006217F0">
        <w:rPr>
          <w:rFonts w:cs="B Zar" w:hint="cs"/>
          <w:sz w:val="28"/>
          <w:szCs w:val="28"/>
          <w:rtl/>
        </w:rPr>
        <w:t>000</w:t>
      </w:r>
      <w:r w:rsidRPr="006217F0">
        <w:rPr>
          <w:rFonts w:cs="B Zar"/>
          <w:sz w:val="28"/>
          <w:szCs w:val="28"/>
          <w:rtl/>
        </w:rPr>
        <w:t xml:space="preserve"> </w:t>
      </w:r>
      <w:r w:rsidRPr="006217F0">
        <w:rPr>
          <w:rFonts w:cs="B Zar"/>
          <w:sz w:val="28"/>
          <w:szCs w:val="28"/>
        </w:rPr>
        <w:t xml:space="preserve"> </w:t>
      </w:r>
      <w:r w:rsidRPr="006217F0">
        <w:rPr>
          <w:rFonts w:cs="B Zar"/>
          <w:sz w:val="28"/>
          <w:szCs w:val="28"/>
          <w:rtl/>
        </w:rPr>
        <w:t>درهم به ارث گذاش</w:t>
      </w:r>
      <w:r w:rsidRPr="006217F0">
        <w:rPr>
          <w:rFonts w:cs="B Zar" w:hint="cs"/>
          <w:sz w:val="28"/>
          <w:szCs w:val="28"/>
          <w:rtl/>
        </w:rPr>
        <w:t>ت</w:t>
      </w:r>
      <w:r w:rsidRPr="006217F0">
        <w:rPr>
          <w:rFonts w:cs="B Zar"/>
          <w:sz w:val="28"/>
          <w:szCs w:val="28"/>
        </w:rPr>
        <w:t xml:space="preserve"> </w:t>
      </w:r>
      <w:r w:rsidRPr="00934948">
        <w:rPr>
          <w:rFonts w:cs="B Zar" w:hint="cs"/>
          <w:sz w:val="16"/>
          <w:szCs w:val="16"/>
          <w:rtl/>
        </w:rPr>
        <w:t>(</w:t>
      </w:r>
      <w:r w:rsidRPr="00934948">
        <w:rPr>
          <w:rFonts w:cs="B Zar"/>
          <w:sz w:val="16"/>
          <w:szCs w:val="16"/>
          <w:rtl/>
        </w:rPr>
        <w:t>الغدير، ج 8، ص 282</w:t>
      </w:r>
      <w:r w:rsidRPr="00934948">
        <w:rPr>
          <w:rFonts w:cs="B Zar"/>
          <w:sz w:val="16"/>
          <w:szCs w:val="16"/>
        </w:rPr>
        <w:t>.</w:t>
      </w:r>
      <w:r w:rsidRPr="00934948">
        <w:rPr>
          <w:rFonts w:cs="B Zar" w:hint="cs"/>
          <w:sz w:val="16"/>
          <w:szCs w:val="16"/>
          <w:rtl/>
        </w:rPr>
        <w:t>)</w:t>
      </w:r>
      <w:r w:rsidRPr="00934948">
        <w:rPr>
          <w:rFonts w:cs="B Zar"/>
          <w:sz w:val="16"/>
          <w:szCs w:val="16"/>
        </w:rPr>
        <w:t>.</w:t>
      </w:r>
      <w:r w:rsidRPr="006217F0">
        <w:rPr>
          <w:rFonts w:cs="B Zar" w:hint="cs"/>
          <w:sz w:val="28"/>
          <w:szCs w:val="28"/>
          <w:rtl/>
        </w:rPr>
        <w:t xml:space="preserve"> </w:t>
      </w:r>
      <w:r w:rsidRPr="006217F0">
        <w:rPr>
          <w:rFonts w:cs="B Zar"/>
          <w:sz w:val="28"/>
          <w:szCs w:val="28"/>
          <w:rtl/>
        </w:rPr>
        <w:t>طلحه مزرعه</w:t>
      </w:r>
      <w:r w:rsidRPr="006217F0">
        <w:rPr>
          <w:rFonts w:cs="B Zar" w:hint="cs"/>
          <w:sz w:val="28"/>
          <w:szCs w:val="28"/>
          <w:rtl/>
        </w:rPr>
        <w:t>‌</w:t>
      </w:r>
      <w:r w:rsidRPr="006217F0">
        <w:rPr>
          <w:rFonts w:cs="B Zar"/>
          <w:sz w:val="28"/>
          <w:szCs w:val="28"/>
          <w:rtl/>
        </w:rPr>
        <w:t>اي در عراق داشت كه روزي هزار دينار درآمد آن بود و افزون بر خانه قديمي خود در مدينه، خانه</w:t>
      </w:r>
      <w:r w:rsidRPr="006217F0">
        <w:rPr>
          <w:rFonts w:cs="B Zar" w:hint="cs"/>
          <w:sz w:val="28"/>
          <w:szCs w:val="28"/>
          <w:rtl/>
        </w:rPr>
        <w:t>‌</w:t>
      </w:r>
      <w:r w:rsidRPr="006217F0">
        <w:rPr>
          <w:rFonts w:cs="B Zar"/>
          <w:sz w:val="28"/>
          <w:szCs w:val="28"/>
          <w:rtl/>
        </w:rPr>
        <w:t xml:space="preserve">اي بزرگ و </w:t>
      </w:r>
      <w:r w:rsidRPr="006217F0">
        <w:rPr>
          <w:rFonts w:cs="B Zar"/>
          <w:sz w:val="28"/>
          <w:szCs w:val="28"/>
          <w:rtl/>
        </w:rPr>
        <w:lastRenderedPageBreak/>
        <w:t xml:space="preserve">زيبا باگچ و آجر و ساج </w:t>
      </w:r>
      <w:r w:rsidR="001122D1">
        <w:rPr>
          <w:rFonts w:cs="B Zar"/>
          <w:sz w:val="28"/>
          <w:szCs w:val="28"/>
          <w:rtl/>
        </w:rPr>
        <w:t>بنا كرد و خانه</w:t>
      </w:r>
      <w:r w:rsidR="001122D1">
        <w:rPr>
          <w:rFonts w:cs="B Zar" w:hint="cs"/>
          <w:sz w:val="28"/>
          <w:szCs w:val="28"/>
          <w:rtl/>
        </w:rPr>
        <w:t>‌</w:t>
      </w:r>
      <w:r w:rsidRPr="006217F0">
        <w:rPr>
          <w:rFonts w:cs="B Zar"/>
          <w:sz w:val="28"/>
          <w:szCs w:val="28"/>
          <w:rtl/>
        </w:rPr>
        <w:t>اي نيز در كوفه ساخت و آنچه پس از او بر جاي ماند،</w:t>
      </w:r>
      <w:r w:rsidRPr="006217F0">
        <w:rPr>
          <w:rFonts w:cs="B Zar" w:hint="cs"/>
          <w:sz w:val="28"/>
          <w:szCs w:val="28"/>
          <w:rtl/>
        </w:rPr>
        <w:t xml:space="preserve"> 200000</w:t>
      </w:r>
      <w:r w:rsidRPr="006217F0">
        <w:rPr>
          <w:rFonts w:cs="B Zar"/>
          <w:sz w:val="28"/>
          <w:szCs w:val="28"/>
          <w:rtl/>
        </w:rPr>
        <w:t xml:space="preserve"> درهم بود</w:t>
      </w:r>
      <w:r w:rsidRPr="006217F0">
        <w:rPr>
          <w:rFonts w:cs="B Zar"/>
          <w:sz w:val="28"/>
          <w:szCs w:val="28"/>
        </w:rPr>
        <w:t xml:space="preserve"> .</w:t>
      </w:r>
      <w:r w:rsidR="00FB1AA2">
        <w:rPr>
          <w:rFonts w:cs="B Zar"/>
          <w:sz w:val="28"/>
          <w:szCs w:val="28"/>
          <w:rtl/>
        </w:rPr>
        <w:t>چ</w:t>
      </w:r>
      <w:r w:rsidRPr="006217F0">
        <w:rPr>
          <w:rFonts w:cs="B Zar"/>
          <w:sz w:val="28"/>
          <w:szCs w:val="28"/>
          <w:rtl/>
        </w:rPr>
        <w:t>ون عبدالرحمن بن</w:t>
      </w:r>
      <w:r w:rsidRPr="006217F0">
        <w:rPr>
          <w:rFonts w:cs="B Zar" w:hint="cs"/>
          <w:sz w:val="28"/>
          <w:szCs w:val="28"/>
          <w:rtl/>
        </w:rPr>
        <w:t>‌</w:t>
      </w:r>
      <w:r w:rsidRPr="006217F0">
        <w:rPr>
          <w:rFonts w:cs="B Zar"/>
          <w:sz w:val="28"/>
          <w:szCs w:val="28"/>
          <w:rtl/>
        </w:rPr>
        <w:t>عوف از دنيا رفت، هزار نفر شتر، سه هزار رأس گوسفند، صد رأس اسب و بيست حلقه چاه به ارث گذاشت و كارگراني كه شمش</w:t>
      </w:r>
      <w:r w:rsidRPr="006217F0">
        <w:rPr>
          <w:rFonts w:cs="B Zar" w:hint="cs"/>
          <w:sz w:val="28"/>
          <w:szCs w:val="28"/>
          <w:rtl/>
        </w:rPr>
        <w:t>‌</w:t>
      </w:r>
      <w:r w:rsidRPr="006217F0">
        <w:rPr>
          <w:rFonts w:cs="B Zar"/>
          <w:sz w:val="28"/>
          <w:szCs w:val="28"/>
          <w:rtl/>
        </w:rPr>
        <w:t>هاي طلايش را با تبر مي</w:t>
      </w:r>
      <w:r w:rsidRPr="006217F0">
        <w:rPr>
          <w:rFonts w:cs="B Zar" w:hint="cs"/>
          <w:sz w:val="28"/>
          <w:szCs w:val="28"/>
          <w:rtl/>
        </w:rPr>
        <w:t>‌</w:t>
      </w:r>
      <w:r w:rsidRPr="006217F0">
        <w:rPr>
          <w:rFonts w:cs="B Zar"/>
          <w:sz w:val="28"/>
          <w:szCs w:val="28"/>
          <w:rtl/>
        </w:rPr>
        <w:t>شكستند تا ميان ورثه</w:t>
      </w:r>
      <w:r w:rsidRPr="006217F0">
        <w:rPr>
          <w:rFonts w:cs="B Zar" w:hint="cs"/>
          <w:sz w:val="28"/>
          <w:szCs w:val="28"/>
          <w:rtl/>
        </w:rPr>
        <w:t>‌</w:t>
      </w:r>
      <w:r w:rsidRPr="006217F0">
        <w:rPr>
          <w:rFonts w:cs="B Zar"/>
          <w:sz w:val="28"/>
          <w:szCs w:val="28"/>
          <w:rtl/>
        </w:rPr>
        <w:t>اش تقسيم كنند، دست</w:t>
      </w:r>
      <w:r w:rsidRPr="006217F0">
        <w:rPr>
          <w:rFonts w:cs="B Zar" w:hint="cs"/>
          <w:sz w:val="28"/>
          <w:szCs w:val="28"/>
          <w:rtl/>
        </w:rPr>
        <w:t>‌</w:t>
      </w:r>
      <w:r w:rsidRPr="006217F0">
        <w:rPr>
          <w:rFonts w:cs="B Zar"/>
          <w:sz w:val="28"/>
          <w:szCs w:val="28"/>
          <w:rtl/>
        </w:rPr>
        <w:t>هاي</w:t>
      </w:r>
      <w:r w:rsidRPr="006217F0">
        <w:rPr>
          <w:rFonts w:cs="B Zar" w:hint="cs"/>
          <w:sz w:val="28"/>
          <w:szCs w:val="28"/>
          <w:rtl/>
        </w:rPr>
        <w:t>‌</w:t>
      </w:r>
      <w:r w:rsidRPr="006217F0">
        <w:rPr>
          <w:rFonts w:cs="B Zar"/>
          <w:sz w:val="28"/>
          <w:szCs w:val="28"/>
          <w:rtl/>
        </w:rPr>
        <w:t>شان تاول زد</w:t>
      </w:r>
      <w:r w:rsidRPr="006217F0">
        <w:rPr>
          <w:rFonts w:cs="B Zar"/>
          <w:sz w:val="28"/>
          <w:szCs w:val="28"/>
        </w:rPr>
        <w:t xml:space="preserve"> .</w:t>
      </w:r>
      <w:r w:rsidRPr="006217F0">
        <w:rPr>
          <w:rFonts w:cs="B Zar"/>
          <w:sz w:val="28"/>
          <w:szCs w:val="28"/>
          <w:rtl/>
        </w:rPr>
        <w:t>همچنين عثمـان بـه هركس كه دوست مي</w:t>
      </w:r>
      <w:r w:rsidRPr="006217F0">
        <w:rPr>
          <w:rFonts w:cs="B Zar" w:hint="cs"/>
          <w:sz w:val="28"/>
          <w:szCs w:val="28"/>
          <w:rtl/>
        </w:rPr>
        <w:t>‌داشت</w:t>
      </w:r>
      <w:r w:rsidRPr="006217F0">
        <w:rPr>
          <w:rFonts w:cs="B Zar"/>
          <w:sz w:val="28"/>
          <w:szCs w:val="28"/>
          <w:rtl/>
        </w:rPr>
        <w:t>، هـر قدر كه مي</w:t>
      </w:r>
      <w:r w:rsidRPr="006217F0">
        <w:rPr>
          <w:rFonts w:cs="B Zar" w:hint="cs"/>
          <w:sz w:val="28"/>
          <w:szCs w:val="28"/>
          <w:rtl/>
        </w:rPr>
        <w:t>‌</w:t>
      </w:r>
      <w:r w:rsidRPr="006217F0">
        <w:rPr>
          <w:rFonts w:cs="B Zar"/>
          <w:sz w:val="28"/>
          <w:szCs w:val="28"/>
          <w:rtl/>
        </w:rPr>
        <w:t>خواست، از بيت</w:t>
      </w:r>
      <w:r w:rsidRPr="006217F0">
        <w:rPr>
          <w:rFonts w:cs="B Zar" w:hint="cs"/>
          <w:sz w:val="28"/>
          <w:szCs w:val="28"/>
          <w:rtl/>
        </w:rPr>
        <w:t>‌</w:t>
      </w:r>
      <w:r w:rsidRPr="006217F0">
        <w:rPr>
          <w:rFonts w:cs="B Zar"/>
          <w:sz w:val="28"/>
          <w:szCs w:val="28"/>
          <w:rtl/>
        </w:rPr>
        <w:t>المال مي</w:t>
      </w:r>
      <w:r w:rsidRPr="006217F0">
        <w:rPr>
          <w:rFonts w:cs="B Zar" w:hint="cs"/>
          <w:sz w:val="28"/>
          <w:szCs w:val="28"/>
          <w:rtl/>
        </w:rPr>
        <w:t>‌</w:t>
      </w:r>
      <w:r w:rsidRPr="006217F0">
        <w:rPr>
          <w:rFonts w:cs="B Zar"/>
          <w:sz w:val="28"/>
          <w:szCs w:val="28"/>
          <w:rtl/>
        </w:rPr>
        <w:t xml:space="preserve">بخشيد. </w:t>
      </w:r>
    </w:p>
    <w:p w:rsidR="00ED7FC2" w:rsidRPr="006217F0" w:rsidRDefault="00ED7FC2" w:rsidP="006B6347">
      <w:pPr>
        <w:pStyle w:val="NoSpacing"/>
        <w:bidi/>
        <w:ind w:left="284" w:firstLine="284"/>
        <w:jc w:val="both"/>
        <w:rPr>
          <w:rFonts w:cs="B Zar"/>
          <w:sz w:val="28"/>
          <w:szCs w:val="28"/>
          <w:rtl/>
          <w:lang w:bidi="fa-IR"/>
        </w:rPr>
      </w:pPr>
      <w:r w:rsidRPr="006217F0">
        <w:rPr>
          <w:rFonts w:cs="B Zar" w:hint="cs"/>
          <w:sz w:val="28"/>
          <w:szCs w:val="28"/>
          <w:rtl/>
          <w:lang w:bidi="fa-IR"/>
        </w:rPr>
        <w:t>4- بحث در بازخوانیِ دو جبهه از اسلام است؛ جبهه‌ای که می‌خواهد در عرض اسلام، عقل خود را به‌کار گیرد و جبهه‌ای که می‌خواهد در دل اسلام عقل خود را به‌کار بندد. جبهه‌ی اولی بر اسلام اجتهاد می‌کند و نه در اسلام، لذا صلاح نمی‌داند بر خالدبن‌ولید حدّ جاری کند، در حالی‌که او مالک‌بن نویره را به قتل رسانده و در همان شب با همسرش همبستر شد. و جبهه‌ی دومی یعنی جبهه‌ی امیرالمؤمنین</w:t>
      </w:r>
      <w:r w:rsidRPr="006217F0">
        <w:rPr>
          <w:rFonts w:cs="B Zar" w:hint="cs"/>
          <w:sz w:val="28"/>
          <w:szCs w:val="28"/>
          <w:lang w:bidi="fa-IR"/>
        </w:rPr>
        <w:sym w:font="Almizan2" w:char="F075"/>
      </w:r>
      <w:r w:rsidRPr="006217F0">
        <w:rPr>
          <w:rFonts w:cs="B Zar" w:hint="cs"/>
          <w:sz w:val="28"/>
          <w:szCs w:val="28"/>
          <w:rtl/>
          <w:lang w:bidi="fa-IR"/>
        </w:rPr>
        <w:t xml:space="preserve"> می‌خواهد در دل اسلام، عقل خود را به‌کار بندد، به حکم آن‌که قرآن می‌فرماید: «لَهُمْ</w:t>
      </w:r>
      <w:r w:rsidRPr="006217F0">
        <w:rPr>
          <w:rFonts w:cs="B Zar"/>
          <w:sz w:val="28"/>
          <w:szCs w:val="28"/>
          <w:rtl/>
          <w:lang w:bidi="fa-IR"/>
        </w:rPr>
        <w:t xml:space="preserve"> </w:t>
      </w:r>
      <w:r w:rsidRPr="006217F0">
        <w:rPr>
          <w:rFonts w:cs="B Zar" w:hint="cs"/>
          <w:sz w:val="28"/>
          <w:szCs w:val="28"/>
          <w:rtl/>
          <w:lang w:bidi="fa-IR"/>
        </w:rPr>
        <w:t>قُلُوبٌ</w:t>
      </w:r>
      <w:r w:rsidRPr="006217F0">
        <w:rPr>
          <w:rFonts w:cs="B Zar"/>
          <w:sz w:val="28"/>
          <w:szCs w:val="28"/>
          <w:rtl/>
          <w:lang w:bidi="fa-IR"/>
        </w:rPr>
        <w:t xml:space="preserve"> </w:t>
      </w:r>
      <w:r w:rsidRPr="006217F0">
        <w:rPr>
          <w:rFonts w:cs="B Zar" w:hint="cs"/>
          <w:sz w:val="28"/>
          <w:szCs w:val="28"/>
          <w:rtl/>
          <w:lang w:bidi="fa-IR"/>
        </w:rPr>
        <w:t>يَعْقِلُونَ</w:t>
      </w:r>
      <w:r w:rsidRPr="006217F0">
        <w:rPr>
          <w:rFonts w:cs="B Zar"/>
          <w:sz w:val="28"/>
          <w:szCs w:val="28"/>
          <w:rtl/>
          <w:lang w:bidi="fa-IR"/>
        </w:rPr>
        <w:t xml:space="preserve"> </w:t>
      </w:r>
      <w:r w:rsidRPr="006217F0">
        <w:rPr>
          <w:rFonts w:cs="B Zar" w:hint="cs"/>
          <w:sz w:val="28"/>
          <w:szCs w:val="28"/>
          <w:rtl/>
          <w:lang w:bidi="fa-IR"/>
        </w:rPr>
        <w:t>بِها»</w:t>
      </w:r>
      <w:r w:rsidR="00504D9F" w:rsidRPr="00504D9F">
        <w:rPr>
          <w:rFonts w:cs="B Zar" w:hint="cs"/>
          <w:sz w:val="16"/>
          <w:szCs w:val="16"/>
          <w:rtl/>
          <w:lang w:bidi="fa-IR"/>
        </w:rPr>
        <w:t>(حج/46)</w:t>
      </w:r>
      <w:r w:rsidRPr="006217F0">
        <w:rPr>
          <w:rFonts w:cs="B Zar" w:hint="cs"/>
          <w:sz w:val="28"/>
          <w:szCs w:val="28"/>
          <w:rtl/>
          <w:lang w:bidi="fa-IR"/>
        </w:rPr>
        <w:t xml:space="preserve"> برای آن</w:t>
      </w:r>
      <w:r w:rsidR="00504D9F">
        <w:rPr>
          <w:rFonts w:cs="B Zar" w:hint="cs"/>
          <w:sz w:val="28"/>
          <w:szCs w:val="28"/>
          <w:rtl/>
          <w:lang w:bidi="fa-IR"/>
        </w:rPr>
        <w:t>‌</w:t>
      </w:r>
      <w:r w:rsidRPr="006217F0">
        <w:rPr>
          <w:rFonts w:cs="B Zar" w:hint="cs"/>
          <w:sz w:val="28"/>
          <w:szCs w:val="28"/>
          <w:rtl/>
          <w:lang w:bidi="fa-IR"/>
        </w:rPr>
        <w:t>ها قلب‌هایی هست که به نور آن قلب‌ها، تعقل می‌کنند. اینان همواره تلاش می‌کنند عقل خود را به‌کار گیرند تا ببینند اسلام چه می‌گوید.</w:t>
      </w:r>
      <w:r w:rsidR="00A04DF5">
        <w:rPr>
          <w:rFonts w:cs="B Zar" w:hint="cs"/>
          <w:sz w:val="28"/>
          <w:szCs w:val="28"/>
          <w:rtl/>
          <w:lang w:bidi="fa-IR"/>
        </w:rPr>
        <w:t xml:space="preserve"> لذا علی</w:t>
      </w:r>
      <w:r w:rsidR="00A04DF5">
        <w:rPr>
          <w:rFonts w:cs="B Zar" w:hint="cs"/>
          <w:sz w:val="28"/>
          <w:szCs w:val="28"/>
          <w:lang w:bidi="fa-IR"/>
        </w:rPr>
        <w:sym w:font="Almizan2" w:char="F075"/>
      </w:r>
      <w:r w:rsidR="00A04DF5">
        <w:rPr>
          <w:rFonts w:cs="B Zar" w:hint="cs"/>
          <w:sz w:val="28"/>
          <w:szCs w:val="28"/>
          <w:rtl/>
          <w:lang w:bidi="fa-IR"/>
        </w:rPr>
        <w:t xml:space="preserve"> می‌فرمایند: </w:t>
      </w:r>
      <w:r w:rsidR="00A04DF5" w:rsidRPr="006B6347">
        <w:rPr>
          <w:rFonts w:cs="2  Zar" w:hint="cs"/>
          <w:sz w:val="28"/>
          <w:szCs w:val="28"/>
          <w:rtl/>
          <w:lang w:bidi="fa-IR"/>
        </w:rPr>
        <w:t>«</w:t>
      </w:r>
      <w:r w:rsidR="006B6347" w:rsidRPr="006B6347">
        <w:rPr>
          <w:rFonts w:cs="2  Zar"/>
          <w:sz w:val="28"/>
          <w:szCs w:val="28"/>
          <w:rtl/>
        </w:rPr>
        <w:t>أَنَا عَبْدٌ مِنْ عَبِیدِ مُحَمَّدٍ</w:t>
      </w:r>
      <w:r w:rsidR="006B6347">
        <w:rPr>
          <w:rFonts w:cs="2  Zar" w:hint="cs"/>
          <w:sz w:val="28"/>
          <w:szCs w:val="28"/>
          <w:rtl/>
        </w:rPr>
        <w:t>» و وقتی از خلیفه‌ی دوم پرسیدند چرا در اسلام متعه را حرام و حج تمتع را ممنوع کرد، جواب داد: «أنا ز</w:t>
      </w:r>
      <w:r w:rsidR="00150108">
        <w:rPr>
          <w:rFonts w:cs="2  Zar" w:hint="cs"/>
          <w:sz w:val="28"/>
          <w:szCs w:val="28"/>
          <w:rtl/>
        </w:rPr>
        <w:t>َ</w:t>
      </w:r>
      <w:r w:rsidR="006B6347">
        <w:rPr>
          <w:rFonts w:cs="2  Zar" w:hint="cs"/>
          <w:sz w:val="28"/>
          <w:szCs w:val="28"/>
          <w:rtl/>
        </w:rPr>
        <w:t>میل</w:t>
      </w:r>
      <w:r w:rsidR="00150108">
        <w:rPr>
          <w:rFonts w:cs="2  Zar" w:hint="cs"/>
          <w:sz w:val="28"/>
          <w:szCs w:val="28"/>
          <w:rtl/>
        </w:rPr>
        <w:t>ُ</w:t>
      </w:r>
      <w:r w:rsidR="006B6347">
        <w:rPr>
          <w:rFonts w:cs="2  Zar" w:hint="cs"/>
          <w:sz w:val="28"/>
          <w:szCs w:val="28"/>
          <w:rtl/>
        </w:rPr>
        <w:t xml:space="preserve"> محمد» من دوست و همتای محمد هستم.</w:t>
      </w:r>
    </w:p>
    <w:p w:rsidR="00ED7FC2" w:rsidRPr="006217F0" w:rsidRDefault="00ED7FC2" w:rsidP="00ED7FC2">
      <w:pPr>
        <w:pStyle w:val="NoSpacing"/>
        <w:bidi/>
        <w:ind w:left="284" w:firstLine="284"/>
        <w:jc w:val="both"/>
        <w:rPr>
          <w:rFonts w:cs="B Zar"/>
          <w:sz w:val="28"/>
          <w:szCs w:val="28"/>
          <w:rtl/>
          <w:lang w:bidi="fa-IR"/>
        </w:rPr>
      </w:pPr>
      <w:r w:rsidRPr="006217F0">
        <w:rPr>
          <w:rFonts w:cs="B Zar" w:hint="cs"/>
          <w:sz w:val="28"/>
          <w:szCs w:val="28"/>
          <w:rtl/>
          <w:lang w:bidi="fa-IR"/>
        </w:rPr>
        <w:t xml:space="preserve">5- هر عقلی در سنتی جلو می‌رود، اگر در سنت تاریخی اسلام تعقل کنیم و عقل خود را در تاریخی که اسلام به ظهور آمده به‌کار گیریم، مسلمانی خود را در دل تاریخی که با اسلام شروع شده ادامه می‌دهیم وگرنه در عین رعایت دستورات دین، عقل خود را در سنتی غیر از سنت اسلامی به‌کار می‌گیریم. کاری که امروزه روشنفکران دینی مانند دکتر سروش در آن قرار دارند. اینان می‌خواهند در عرض </w:t>
      </w:r>
      <w:r w:rsidRPr="006217F0">
        <w:rPr>
          <w:rFonts w:cs="B Zar" w:hint="cs"/>
          <w:sz w:val="28"/>
          <w:szCs w:val="28"/>
          <w:rtl/>
          <w:lang w:bidi="fa-IR"/>
        </w:rPr>
        <w:lastRenderedPageBreak/>
        <w:t>اسلام، در سنت تاریخ مدرن فکر کنند و عملاً اسلام را به نفع فرهنگ مدرنیته استحاله خواهند کرد. این برعکس جبهه‌ی حضرت امام خمینی</w:t>
      </w:r>
      <w:r w:rsidRPr="005A7997">
        <w:rPr>
          <w:rFonts w:cs="B Zar" w:hint="cs"/>
          <w:sz w:val="16"/>
          <w:szCs w:val="16"/>
          <w:rtl/>
          <w:lang w:bidi="fa-IR"/>
        </w:rPr>
        <w:t xml:space="preserve">«رضوان‌اللّه‌تعالی‌علیه» </w:t>
      </w:r>
      <w:r w:rsidRPr="006217F0">
        <w:rPr>
          <w:rFonts w:cs="B Zar" w:hint="cs"/>
          <w:sz w:val="28"/>
          <w:szCs w:val="28"/>
          <w:rtl/>
          <w:lang w:bidi="fa-IR"/>
        </w:rPr>
        <w:t>است، جبهه‌ای که در دل اسلام عقل خود را به‌کار می‌گیرد و لذا با مدرنیته مواجهه می‌شود، ولی غرب‌زده نمی‌گردد.</w:t>
      </w:r>
    </w:p>
    <w:p w:rsidR="00ED7FC2" w:rsidRPr="006217F0" w:rsidRDefault="00ED7FC2" w:rsidP="00ED7FC2">
      <w:pPr>
        <w:pStyle w:val="NoSpacing"/>
        <w:bidi/>
        <w:ind w:left="284" w:firstLine="284"/>
        <w:jc w:val="both"/>
        <w:rPr>
          <w:rFonts w:cs="B Zar"/>
          <w:sz w:val="28"/>
          <w:szCs w:val="28"/>
          <w:rtl/>
          <w:lang w:bidi="fa-IR"/>
        </w:rPr>
      </w:pPr>
      <w:r w:rsidRPr="006217F0">
        <w:rPr>
          <w:rFonts w:cs="B Zar" w:hint="cs"/>
          <w:sz w:val="28"/>
          <w:szCs w:val="28"/>
          <w:rtl/>
          <w:lang w:bidi="fa-IR"/>
        </w:rPr>
        <w:t xml:space="preserve">6- با توجه به این‌که فرهنگ غدیر نظر به سنت‌های اصیلی دارد که با اسلام به ظهور آمده، هرگز محدود به نگاهی نمی‌شود که تنها با آنچه در ظاهر است بخواهد نسبت به اسلام و انقلاب اسلامی قضاوت کند و خود را از غایت‌شناسی محروم نماید، برعکسِ نگاهی که خود را در فرهنگ غدیر پرورش نداده است و متوجه‌ی غایت حرکات توحیدی در تاریخ نمی‌شود تا در آینده‌ی انقلاب اسلامی زندگی کند. </w:t>
      </w:r>
    </w:p>
    <w:p w:rsidR="00ED7FC2" w:rsidRPr="006217F0" w:rsidRDefault="00ED7FC2" w:rsidP="00ED7FC2">
      <w:pPr>
        <w:pStyle w:val="NoSpacing"/>
        <w:bidi/>
        <w:ind w:left="284" w:firstLine="284"/>
        <w:jc w:val="both"/>
        <w:rPr>
          <w:rFonts w:cs="B Zar"/>
          <w:sz w:val="28"/>
          <w:szCs w:val="28"/>
          <w:rtl/>
          <w:lang w:bidi="fa-IR"/>
        </w:rPr>
      </w:pPr>
      <w:r w:rsidRPr="006217F0">
        <w:rPr>
          <w:rFonts w:cs="B Zar" w:hint="cs"/>
          <w:sz w:val="28"/>
          <w:szCs w:val="28"/>
          <w:rtl/>
          <w:lang w:bidi="fa-IR"/>
        </w:rPr>
        <w:t>7- نحوه‌ی مواجهه‌ی سقیفه با دین خدا از جهتی شبیه مواجهه‌ی حضرت یونس</w:t>
      </w:r>
      <w:r w:rsidRPr="006217F0">
        <w:rPr>
          <w:rFonts w:cs="B Zar" w:hint="cs"/>
          <w:sz w:val="28"/>
          <w:szCs w:val="28"/>
          <w:lang w:bidi="fa-IR"/>
        </w:rPr>
        <w:sym w:font="Almizan2" w:char="F075"/>
      </w:r>
      <w:r w:rsidRPr="006217F0">
        <w:rPr>
          <w:rFonts w:cs="B Zar" w:hint="cs"/>
          <w:sz w:val="28"/>
          <w:szCs w:val="28"/>
          <w:rtl/>
          <w:lang w:bidi="fa-IR"/>
        </w:rPr>
        <w:t xml:space="preserve"> با دین خدا بود. از آن جهت که خداوند به حضرت محمد</w:t>
      </w:r>
      <w:r w:rsidRPr="006217F0">
        <w:rPr>
          <w:rFonts w:cs="B Zar" w:hint="cs"/>
          <w:sz w:val="28"/>
          <w:szCs w:val="28"/>
          <w:lang w:bidi="fa-IR"/>
        </w:rPr>
        <w:sym w:font="Almizan2" w:char="F066"/>
      </w:r>
      <w:r w:rsidRPr="006217F0">
        <w:rPr>
          <w:rFonts w:cs="B Zar" w:hint="cs"/>
          <w:sz w:val="28"/>
          <w:szCs w:val="28"/>
          <w:rtl/>
          <w:lang w:bidi="fa-IR"/>
        </w:rPr>
        <w:t xml:space="preserve"> فرمود: «وَ</w:t>
      </w:r>
      <w:r w:rsidRPr="006217F0">
        <w:rPr>
          <w:rFonts w:cs="B Zar"/>
          <w:sz w:val="28"/>
          <w:szCs w:val="28"/>
          <w:rtl/>
          <w:lang w:bidi="fa-IR"/>
        </w:rPr>
        <w:t xml:space="preserve"> </w:t>
      </w:r>
      <w:r w:rsidRPr="006217F0">
        <w:rPr>
          <w:rFonts w:cs="B Zar" w:hint="cs"/>
          <w:sz w:val="28"/>
          <w:szCs w:val="28"/>
          <w:rtl/>
          <w:lang w:bidi="fa-IR"/>
        </w:rPr>
        <w:t>لا</w:t>
      </w:r>
      <w:r w:rsidRPr="006217F0">
        <w:rPr>
          <w:rFonts w:cs="B Zar"/>
          <w:sz w:val="28"/>
          <w:szCs w:val="28"/>
          <w:rtl/>
          <w:lang w:bidi="fa-IR"/>
        </w:rPr>
        <w:t xml:space="preserve"> </w:t>
      </w:r>
      <w:r w:rsidRPr="006217F0">
        <w:rPr>
          <w:rFonts w:cs="B Zar" w:hint="cs"/>
          <w:sz w:val="28"/>
          <w:szCs w:val="28"/>
          <w:rtl/>
          <w:lang w:bidi="fa-IR"/>
        </w:rPr>
        <w:t>تَكُنْ</w:t>
      </w:r>
      <w:r w:rsidRPr="006217F0">
        <w:rPr>
          <w:rFonts w:cs="B Zar"/>
          <w:sz w:val="28"/>
          <w:szCs w:val="28"/>
          <w:rtl/>
          <w:lang w:bidi="fa-IR"/>
        </w:rPr>
        <w:t xml:space="preserve"> </w:t>
      </w:r>
      <w:r w:rsidRPr="006217F0">
        <w:rPr>
          <w:rFonts w:cs="B Zar" w:hint="cs"/>
          <w:sz w:val="28"/>
          <w:szCs w:val="28"/>
          <w:rtl/>
          <w:lang w:bidi="fa-IR"/>
        </w:rPr>
        <w:t>كَصاحِبِ</w:t>
      </w:r>
      <w:r w:rsidRPr="006217F0">
        <w:rPr>
          <w:rFonts w:cs="B Zar"/>
          <w:sz w:val="28"/>
          <w:szCs w:val="28"/>
          <w:rtl/>
          <w:lang w:bidi="fa-IR"/>
        </w:rPr>
        <w:t xml:space="preserve"> </w:t>
      </w:r>
      <w:r w:rsidRPr="006217F0">
        <w:rPr>
          <w:rFonts w:cs="B Zar" w:hint="cs"/>
          <w:sz w:val="28"/>
          <w:szCs w:val="28"/>
          <w:rtl/>
          <w:lang w:bidi="fa-IR"/>
        </w:rPr>
        <w:t>الْحُوت»</w:t>
      </w:r>
      <w:r w:rsidRPr="00934948">
        <w:rPr>
          <w:rFonts w:cs="B Zar" w:hint="cs"/>
          <w:sz w:val="16"/>
          <w:szCs w:val="16"/>
          <w:rtl/>
          <w:lang w:bidi="fa-IR"/>
        </w:rPr>
        <w:t>(قلم/48)</w:t>
      </w:r>
      <w:r w:rsidRPr="006217F0">
        <w:rPr>
          <w:rFonts w:cs="B Zar" w:hint="cs"/>
          <w:sz w:val="28"/>
          <w:szCs w:val="28"/>
          <w:rtl/>
          <w:lang w:bidi="fa-IR"/>
        </w:rPr>
        <w:t xml:space="preserve"> و نحوه‌ی مواجهه‌ی فرهنگ غدیر با دین خدا شبیه مواجهه‌ی حضرت محمد</w:t>
      </w:r>
      <w:r w:rsidRPr="006217F0">
        <w:rPr>
          <w:rFonts w:cs="B Zar" w:hint="cs"/>
          <w:sz w:val="28"/>
          <w:szCs w:val="28"/>
          <w:lang w:bidi="fa-IR"/>
        </w:rPr>
        <w:sym w:font="Almizan2" w:char="F066"/>
      </w:r>
      <w:r w:rsidRPr="006217F0">
        <w:rPr>
          <w:rFonts w:cs="B Zar" w:hint="cs"/>
          <w:sz w:val="28"/>
          <w:szCs w:val="28"/>
          <w:rtl/>
          <w:lang w:bidi="fa-IR"/>
        </w:rPr>
        <w:t xml:space="preserve"> با دین خدا بود و جریان نزول سوره‌ی «قُلْ</w:t>
      </w:r>
      <w:r w:rsidRPr="006217F0">
        <w:rPr>
          <w:rFonts w:cs="B Zar"/>
          <w:sz w:val="28"/>
          <w:szCs w:val="28"/>
          <w:rtl/>
          <w:lang w:bidi="fa-IR"/>
        </w:rPr>
        <w:t xml:space="preserve"> </w:t>
      </w:r>
      <w:r w:rsidRPr="006217F0">
        <w:rPr>
          <w:rFonts w:cs="B Zar" w:hint="cs"/>
          <w:sz w:val="28"/>
          <w:szCs w:val="28"/>
          <w:rtl/>
          <w:lang w:bidi="fa-IR"/>
        </w:rPr>
        <w:t>يا</w:t>
      </w:r>
      <w:r w:rsidRPr="006217F0">
        <w:rPr>
          <w:rFonts w:cs="B Zar"/>
          <w:sz w:val="28"/>
          <w:szCs w:val="28"/>
          <w:rtl/>
          <w:lang w:bidi="fa-IR"/>
        </w:rPr>
        <w:t xml:space="preserve"> </w:t>
      </w:r>
      <w:r w:rsidRPr="006217F0">
        <w:rPr>
          <w:rFonts w:cs="B Zar" w:hint="cs"/>
          <w:sz w:val="28"/>
          <w:szCs w:val="28"/>
          <w:rtl/>
          <w:lang w:bidi="fa-IR"/>
        </w:rPr>
        <w:t>أَيُّهَا</w:t>
      </w:r>
      <w:r w:rsidRPr="006217F0">
        <w:rPr>
          <w:rFonts w:cs="B Zar"/>
          <w:sz w:val="28"/>
          <w:szCs w:val="28"/>
          <w:rtl/>
          <w:lang w:bidi="fa-IR"/>
        </w:rPr>
        <w:t xml:space="preserve"> </w:t>
      </w:r>
      <w:r w:rsidR="00157B2D">
        <w:rPr>
          <w:rFonts w:cs="B Zar" w:hint="cs"/>
          <w:sz w:val="28"/>
          <w:szCs w:val="28"/>
          <w:rtl/>
          <w:lang w:bidi="fa-IR"/>
        </w:rPr>
        <w:t xml:space="preserve">الْكافِرُونَ» </w:t>
      </w:r>
      <w:r w:rsidRPr="006217F0">
        <w:rPr>
          <w:rFonts w:cs="B Zar" w:hint="cs"/>
          <w:sz w:val="28"/>
          <w:szCs w:val="28"/>
          <w:rtl/>
          <w:lang w:bidi="fa-IR"/>
        </w:rPr>
        <w:t>که کفار به رسول اللّه</w:t>
      </w:r>
      <w:r w:rsidRPr="006217F0">
        <w:rPr>
          <w:rFonts w:cs="B Zar" w:hint="cs"/>
          <w:sz w:val="28"/>
          <w:szCs w:val="28"/>
          <w:lang w:bidi="fa-IR"/>
        </w:rPr>
        <w:sym w:font="Almizan2" w:char="F066"/>
      </w:r>
      <w:r w:rsidRPr="006217F0">
        <w:rPr>
          <w:rFonts w:cs="B Zar" w:hint="cs"/>
          <w:sz w:val="28"/>
          <w:szCs w:val="28"/>
          <w:rtl/>
          <w:lang w:bidi="fa-IR"/>
        </w:rPr>
        <w:t xml:space="preserve"> پیشنهاد کردند یک روز ما خدای تو را می‌پرستیم و یک روز تو بت‌های ما را. با این‌که قبول‌نکردنِ آن پیشنهاد برای رسول خدا</w:t>
      </w:r>
      <w:r w:rsidRPr="006217F0">
        <w:rPr>
          <w:rFonts w:cs="B Zar" w:hint="cs"/>
          <w:sz w:val="28"/>
          <w:szCs w:val="28"/>
          <w:lang w:bidi="fa-IR"/>
        </w:rPr>
        <w:sym w:font="Almizan2" w:char="F066"/>
      </w:r>
      <w:r w:rsidRPr="006217F0">
        <w:rPr>
          <w:rFonts w:cs="B Zar" w:hint="cs"/>
          <w:sz w:val="28"/>
          <w:szCs w:val="28"/>
          <w:rtl/>
          <w:lang w:bidi="fa-IR"/>
        </w:rPr>
        <w:t xml:space="preserve"> کاملاً روشن بود، ولی خواست تا خدا تکلیف را روشن کند و سوره‌ی کافرون نازل شد.</w:t>
      </w:r>
    </w:p>
    <w:p w:rsidR="00ED7FC2" w:rsidRPr="006217F0" w:rsidRDefault="00ED7FC2" w:rsidP="00AC5A63">
      <w:pPr>
        <w:pStyle w:val="NoSpacing"/>
        <w:bidi/>
        <w:ind w:left="282" w:firstLine="284"/>
        <w:jc w:val="both"/>
        <w:rPr>
          <w:rFonts w:cs="B Zar"/>
          <w:sz w:val="28"/>
          <w:szCs w:val="28"/>
          <w:rtl/>
          <w:lang w:bidi="fa-IR"/>
        </w:rPr>
      </w:pPr>
      <w:r w:rsidRPr="006217F0">
        <w:rPr>
          <w:rFonts w:cs="B Zar" w:hint="cs"/>
          <w:sz w:val="28"/>
          <w:szCs w:val="28"/>
          <w:rtl/>
          <w:lang w:bidi="fa-IR"/>
        </w:rPr>
        <w:t>در رابطه با آیه‌ای که می‌فرماید: «فَظَنَّ</w:t>
      </w:r>
      <w:r w:rsidRPr="006217F0">
        <w:rPr>
          <w:rFonts w:cs="B Zar"/>
          <w:sz w:val="28"/>
          <w:szCs w:val="28"/>
          <w:rtl/>
          <w:lang w:bidi="fa-IR"/>
        </w:rPr>
        <w:t xml:space="preserve"> </w:t>
      </w:r>
      <w:r w:rsidRPr="006217F0">
        <w:rPr>
          <w:rFonts w:cs="B Zar" w:hint="cs"/>
          <w:sz w:val="28"/>
          <w:szCs w:val="28"/>
          <w:rtl/>
          <w:lang w:bidi="fa-IR"/>
        </w:rPr>
        <w:t>أَنْ</w:t>
      </w:r>
      <w:r w:rsidRPr="006217F0">
        <w:rPr>
          <w:rFonts w:cs="B Zar"/>
          <w:sz w:val="28"/>
          <w:szCs w:val="28"/>
          <w:rtl/>
          <w:lang w:bidi="fa-IR"/>
        </w:rPr>
        <w:t xml:space="preserve"> </w:t>
      </w:r>
      <w:r w:rsidRPr="006217F0">
        <w:rPr>
          <w:rFonts w:cs="B Zar" w:hint="cs"/>
          <w:sz w:val="28"/>
          <w:szCs w:val="28"/>
          <w:rtl/>
          <w:lang w:bidi="fa-IR"/>
        </w:rPr>
        <w:t>لَنْ</w:t>
      </w:r>
      <w:r w:rsidRPr="006217F0">
        <w:rPr>
          <w:rFonts w:cs="B Zar"/>
          <w:sz w:val="28"/>
          <w:szCs w:val="28"/>
          <w:rtl/>
          <w:lang w:bidi="fa-IR"/>
        </w:rPr>
        <w:t xml:space="preserve"> </w:t>
      </w:r>
      <w:r w:rsidRPr="006217F0">
        <w:rPr>
          <w:rFonts w:cs="B Zar" w:hint="cs"/>
          <w:sz w:val="28"/>
          <w:szCs w:val="28"/>
          <w:rtl/>
          <w:lang w:bidi="fa-IR"/>
        </w:rPr>
        <w:t>نَقْدِرَ</w:t>
      </w:r>
      <w:r w:rsidRPr="006217F0">
        <w:rPr>
          <w:rFonts w:cs="B Zar"/>
          <w:sz w:val="28"/>
          <w:szCs w:val="28"/>
          <w:rtl/>
          <w:lang w:bidi="fa-IR"/>
        </w:rPr>
        <w:t xml:space="preserve"> </w:t>
      </w:r>
      <w:r w:rsidRPr="006217F0">
        <w:rPr>
          <w:rFonts w:cs="B Zar" w:hint="cs"/>
          <w:sz w:val="28"/>
          <w:szCs w:val="28"/>
          <w:rtl/>
          <w:lang w:bidi="fa-IR"/>
        </w:rPr>
        <w:t>عَلَيْهِ»</w:t>
      </w:r>
      <w:r w:rsidR="00157B2D" w:rsidRPr="009C7455">
        <w:rPr>
          <w:rFonts w:cs="B Zar" w:hint="cs"/>
          <w:sz w:val="16"/>
          <w:szCs w:val="16"/>
          <w:rtl/>
          <w:lang w:bidi="fa-IR"/>
        </w:rPr>
        <w:t>(انبیاء/87)</w:t>
      </w:r>
      <w:r w:rsidRPr="006217F0">
        <w:rPr>
          <w:rFonts w:cs="B Zar" w:hint="cs"/>
          <w:sz w:val="28"/>
          <w:szCs w:val="28"/>
          <w:rtl/>
          <w:lang w:bidi="fa-IR"/>
        </w:rPr>
        <w:t xml:space="preserve"> </w:t>
      </w:r>
      <w:r w:rsidR="000D0227">
        <w:rPr>
          <w:rFonts w:cs="B Zar" w:hint="cs"/>
          <w:sz w:val="28"/>
          <w:szCs w:val="28"/>
          <w:rtl/>
          <w:lang w:bidi="fa-IR"/>
        </w:rPr>
        <w:t xml:space="preserve">در روایت داریم قضیه از این قرار بود که </w:t>
      </w:r>
      <w:r w:rsidRPr="006217F0">
        <w:rPr>
          <w:rFonts w:cs="B Zar" w:hint="cs"/>
          <w:sz w:val="28"/>
          <w:szCs w:val="28"/>
          <w:rtl/>
          <w:lang w:bidi="fa-IR"/>
        </w:rPr>
        <w:t>حضرت یونس</w:t>
      </w:r>
      <w:r w:rsidR="000D0227">
        <w:rPr>
          <w:rFonts w:cs="B Zar" w:hint="cs"/>
          <w:sz w:val="28"/>
          <w:szCs w:val="28"/>
          <w:lang w:bidi="fa-IR"/>
        </w:rPr>
        <w:sym w:font="Almizan2" w:char="F075"/>
      </w:r>
      <w:r w:rsidRPr="006217F0">
        <w:rPr>
          <w:rFonts w:cs="B Zar" w:hint="cs"/>
          <w:sz w:val="28"/>
          <w:szCs w:val="28"/>
          <w:rtl/>
          <w:lang w:bidi="fa-IR"/>
        </w:rPr>
        <w:t xml:space="preserve"> گمان می‌کردند خداوند او را به جهت تصوری که </w:t>
      </w:r>
      <w:r w:rsidR="008E292B">
        <w:rPr>
          <w:rFonts w:cs="B Zar" w:hint="cs"/>
          <w:sz w:val="28"/>
          <w:szCs w:val="28"/>
          <w:rtl/>
          <w:lang w:bidi="fa-IR"/>
        </w:rPr>
        <w:t>نسبت به انکار ولایت علی</w:t>
      </w:r>
      <w:r w:rsidR="008E292B">
        <w:rPr>
          <w:rFonts w:cs="B Zar" w:hint="cs"/>
          <w:sz w:val="28"/>
          <w:szCs w:val="28"/>
          <w:lang w:bidi="fa-IR"/>
        </w:rPr>
        <w:sym w:font="Almizan2" w:char="F075"/>
      </w:r>
      <w:r w:rsidR="008E292B">
        <w:rPr>
          <w:rFonts w:cs="B Zar" w:hint="cs"/>
          <w:sz w:val="28"/>
          <w:szCs w:val="28"/>
          <w:rtl/>
          <w:lang w:bidi="fa-IR"/>
        </w:rPr>
        <w:t xml:space="preserve"> </w:t>
      </w:r>
      <w:r w:rsidRPr="006217F0">
        <w:rPr>
          <w:rFonts w:cs="B Zar" w:hint="cs"/>
          <w:sz w:val="28"/>
          <w:szCs w:val="28"/>
          <w:rtl/>
          <w:lang w:bidi="fa-IR"/>
        </w:rPr>
        <w:t>دارند،</w:t>
      </w:r>
      <w:r w:rsidR="00AC5A63">
        <w:rPr>
          <w:rFonts w:cs="B Zar" w:hint="cs"/>
          <w:sz w:val="28"/>
          <w:szCs w:val="28"/>
          <w:rtl/>
          <w:lang w:bidi="fa-IR"/>
        </w:rPr>
        <w:t xml:space="preserve"> ایشان را</w:t>
      </w:r>
      <w:r w:rsidRPr="006217F0">
        <w:rPr>
          <w:rFonts w:cs="B Zar" w:hint="cs"/>
          <w:sz w:val="28"/>
          <w:szCs w:val="28"/>
          <w:rtl/>
          <w:lang w:bidi="fa-IR"/>
        </w:rPr>
        <w:t xml:space="preserve"> نمی‌گیرد و ولایت علی</w:t>
      </w:r>
      <w:r w:rsidRPr="006217F0">
        <w:rPr>
          <w:rFonts w:cs="B Zar" w:hint="cs"/>
          <w:sz w:val="28"/>
          <w:szCs w:val="28"/>
          <w:lang w:bidi="fa-IR"/>
        </w:rPr>
        <w:sym w:font="Almizan2" w:char="F075"/>
      </w:r>
      <w:r w:rsidRPr="006217F0">
        <w:rPr>
          <w:rFonts w:cs="B Zar" w:hint="cs"/>
          <w:sz w:val="28"/>
          <w:szCs w:val="28"/>
          <w:rtl/>
          <w:lang w:bidi="fa-IR"/>
        </w:rPr>
        <w:t xml:space="preserve"> </w:t>
      </w:r>
      <w:r w:rsidR="00AC5A63">
        <w:rPr>
          <w:rFonts w:cs="B Zar" w:hint="cs"/>
          <w:sz w:val="28"/>
          <w:szCs w:val="28"/>
          <w:rtl/>
          <w:lang w:bidi="fa-IR"/>
        </w:rPr>
        <w:t xml:space="preserve">در کنار شریعت الهی، </w:t>
      </w:r>
      <w:r w:rsidRPr="006217F0">
        <w:rPr>
          <w:rFonts w:cs="B Zar" w:hint="cs"/>
          <w:sz w:val="28"/>
          <w:szCs w:val="28"/>
          <w:rtl/>
          <w:lang w:bidi="fa-IR"/>
        </w:rPr>
        <w:t>چندان ضروری نیست.</w:t>
      </w:r>
      <w:r w:rsidR="000D0227" w:rsidRPr="000D0227">
        <w:rPr>
          <w:rFonts w:cs="B Zar" w:hint="cs"/>
          <w:sz w:val="28"/>
          <w:szCs w:val="28"/>
          <w:rtl/>
          <w:lang w:bidi="fa-IR"/>
        </w:rPr>
        <w:t xml:space="preserve"> </w:t>
      </w:r>
      <w:r w:rsidR="000D0227" w:rsidRPr="006217F0">
        <w:rPr>
          <w:rFonts w:cs="B Zar" w:hint="cs"/>
          <w:sz w:val="28"/>
          <w:szCs w:val="28"/>
          <w:rtl/>
          <w:lang w:bidi="fa-IR"/>
        </w:rPr>
        <w:t>حضرت علی</w:t>
      </w:r>
      <w:r w:rsidR="000D0227" w:rsidRPr="006217F0">
        <w:rPr>
          <w:rFonts w:cs="B Zar" w:hint="cs"/>
          <w:sz w:val="28"/>
          <w:szCs w:val="28"/>
          <w:lang w:bidi="fa-IR"/>
        </w:rPr>
        <w:sym w:font="Almizan2" w:char="F075"/>
      </w:r>
      <w:r w:rsidR="000D0227">
        <w:rPr>
          <w:rFonts w:cs="B Zar" w:hint="cs"/>
          <w:sz w:val="28"/>
          <w:szCs w:val="28"/>
          <w:rtl/>
          <w:lang w:bidi="fa-IR"/>
        </w:rPr>
        <w:t xml:space="preserve"> </w:t>
      </w:r>
      <w:r w:rsidRPr="006217F0">
        <w:rPr>
          <w:rFonts w:cs="B Zar" w:hint="cs"/>
          <w:sz w:val="28"/>
          <w:szCs w:val="28"/>
          <w:rtl/>
          <w:lang w:bidi="fa-IR"/>
        </w:rPr>
        <w:lastRenderedPageBreak/>
        <w:t>می‌فرمایند: «إِنَّ اللَّهَ عَرَضَ وَلَايَتِي عَلَى أَهْلِ السَّمَاوَاتِ وَ عَلَى أَهْلِ الْأَرْضِ أَقَرَّ بِهَا مَنْ أَقَرَّ وَ أَنْكَرَهَا مَنْ أَنْكَرَ أَنْكَرَهَا يُونُسُ‏ فَحَبَسَهُ اللَّهُ فِي بَطْنِ الْحُوتِ حَتَّى أَقَرَّ بِهَا»</w:t>
      </w:r>
      <w:r w:rsidRPr="00934948">
        <w:rPr>
          <w:rFonts w:cs="B Zar" w:hint="cs"/>
          <w:sz w:val="16"/>
          <w:szCs w:val="16"/>
          <w:rtl/>
          <w:lang w:bidi="fa-IR"/>
        </w:rPr>
        <w:t>(بحار الأنوار، ج 26، ص: 282</w:t>
      </w:r>
      <w:r w:rsidR="009C7455">
        <w:rPr>
          <w:rFonts w:cs="B Zar" w:hint="cs"/>
          <w:sz w:val="28"/>
          <w:szCs w:val="28"/>
          <w:rtl/>
          <w:lang w:bidi="fa-IR"/>
        </w:rPr>
        <w:t>) خداوند ولايت مرا بر اهل آسمان‌</w:t>
      </w:r>
      <w:r w:rsidRPr="006217F0">
        <w:rPr>
          <w:rFonts w:cs="B Zar" w:hint="cs"/>
          <w:sz w:val="28"/>
          <w:szCs w:val="28"/>
          <w:rtl/>
          <w:lang w:bidi="fa-IR"/>
        </w:rPr>
        <w:t>ها و اهل زمين عرضه كرد بعضى اقرار و بعضى انكار كردند، يونس منكر شد پس خداوند او را در شكم ماهى زندانى كرد تا اقرار كرد. زیرا حضرت یونس</w:t>
      </w:r>
      <w:r w:rsidRPr="006217F0">
        <w:rPr>
          <w:rFonts w:cs="B Zar" w:hint="cs"/>
          <w:sz w:val="28"/>
          <w:szCs w:val="28"/>
          <w:lang w:bidi="fa-IR"/>
        </w:rPr>
        <w:sym w:font="Almizan2" w:char="F075"/>
      </w:r>
      <w:r w:rsidRPr="006217F0">
        <w:rPr>
          <w:rFonts w:cs="B Zar" w:hint="cs"/>
          <w:sz w:val="28"/>
          <w:szCs w:val="28"/>
          <w:rtl/>
          <w:lang w:bidi="fa-IR"/>
        </w:rPr>
        <w:t xml:space="preserve"> وجود شریعت را جهت ادامه‌ی دینداری کافی می‌دانستند و نظر به مظاهرِ ظهور</w:t>
      </w:r>
      <w:r w:rsidR="009C7455">
        <w:rPr>
          <w:rFonts w:cs="B Zar" w:hint="cs"/>
          <w:sz w:val="28"/>
          <w:szCs w:val="28"/>
          <w:rtl/>
          <w:lang w:bidi="fa-IR"/>
        </w:rPr>
        <w:t>،</w:t>
      </w:r>
      <w:r w:rsidRPr="006217F0">
        <w:rPr>
          <w:rFonts w:cs="B Zar" w:hint="cs"/>
          <w:sz w:val="28"/>
          <w:szCs w:val="28"/>
          <w:rtl/>
          <w:lang w:bidi="fa-IR"/>
        </w:rPr>
        <w:t xml:space="preserve"> حقیقت را امری فرعی گمان می‌کردند. امری که متأسفانه اکثر مسلمانان نیز از آن غفلت دارند.</w:t>
      </w:r>
    </w:p>
    <w:p w:rsidR="00ED7FC2" w:rsidRPr="006217F0" w:rsidRDefault="00ED7FC2" w:rsidP="00ED7FC2">
      <w:pPr>
        <w:pStyle w:val="NoSpacing"/>
        <w:bidi/>
        <w:ind w:left="284" w:firstLine="284"/>
        <w:jc w:val="both"/>
        <w:rPr>
          <w:rFonts w:cs="B Zar"/>
          <w:sz w:val="28"/>
          <w:szCs w:val="28"/>
          <w:rtl/>
          <w:lang w:bidi="fa-IR"/>
        </w:rPr>
      </w:pPr>
      <w:r w:rsidRPr="006217F0">
        <w:rPr>
          <w:rFonts w:cs="B Zar" w:hint="cs"/>
          <w:sz w:val="28"/>
          <w:szCs w:val="28"/>
          <w:rtl/>
          <w:lang w:bidi="fa-IR"/>
        </w:rPr>
        <w:t>8- در سقیفه، ایمانِ مفهومی به حقایق در میان است و در غدیر، ایمان به حضور حقایق در تاریخ توحیدی در میان است که با تقوا و نگهبانی از خود، آن ایمان محفوظ می‌ماند و موجب هرچه بیشتر تواضع و بندگی می‌شود و انسان در آن فضا آنچنان احساس زندگی و استقرار می‌کند که هرگز طالب ثروت‌هایی نمی‌شود که به کار زندگی حقیقی نمی‌آید.</w:t>
      </w:r>
    </w:p>
    <w:p w:rsidR="00ED7FC2" w:rsidRPr="006217F0" w:rsidRDefault="00ED7FC2" w:rsidP="00ED7FC2">
      <w:pPr>
        <w:pStyle w:val="NoSpacing"/>
        <w:bidi/>
        <w:ind w:left="284" w:firstLine="284"/>
        <w:jc w:val="right"/>
        <w:rPr>
          <w:rFonts w:cs="B Zar"/>
          <w:sz w:val="28"/>
          <w:szCs w:val="28"/>
          <w:rtl/>
          <w:lang w:bidi="fa-IR"/>
        </w:rPr>
      </w:pPr>
      <w:r w:rsidRPr="006217F0">
        <w:rPr>
          <w:rFonts w:cs="B Zar" w:hint="cs"/>
          <w:sz w:val="28"/>
          <w:szCs w:val="28"/>
          <w:rtl/>
          <w:lang w:bidi="fa-IR"/>
        </w:rPr>
        <w:t>والسلام علیکم و ر</w:t>
      </w:r>
      <w:r w:rsidRPr="009C7455">
        <w:rPr>
          <w:rFonts w:cs="2  Badr" w:hint="cs"/>
          <w:sz w:val="28"/>
          <w:szCs w:val="28"/>
          <w:rtl/>
          <w:lang w:bidi="fa-IR"/>
        </w:rPr>
        <w:t>حمة</w:t>
      </w:r>
      <w:r w:rsidRPr="006217F0">
        <w:rPr>
          <w:rFonts w:cs="B Zar" w:hint="cs"/>
          <w:sz w:val="28"/>
          <w:szCs w:val="28"/>
          <w:rtl/>
          <w:lang w:bidi="fa-IR"/>
        </w:rPr>
        <w:t xml:space="preserve"> اللّه و برکاته</w:t>
      </w:r>
    </w:p>
    <w:bookmarkEnd w:id="0"/>
    <w:p w:rsidR="00ED7FC2" w:rsidRPr="006217F0" w:rsidRDefault="00ED7FC2" w:rsidP="00ED7FC2">
      <w:pPr>
        <w:pStyle w:val="NoSpacing"/>
        <w:bidi/>
        <w:ind w:left="284" w:firstLine="284"/>
        <w:jc w:val="both"/>
        <w:rPr>
          <w:rFonts w:cs="B Zar"/>
          <w:sz w:val="28"/>
          <w:szCs w:val="28"/>
          <w:lang w:bidi="fa-IR"/>
        </w:rPr>
      </w:pPr>
    </w:p>
    <w:p w:rsidR="00B86608" w:rsidRDefault="00B86608"/>
    <w:sectPr w:rsidR="00B86608" w:rsidSect="005A7997">
      <w:headerReference w:type="default" r:id="rId6"/>
      <w:pgSz w:w="8392" w:h="11907" w:code="11"/>
      <w:pgMar w:top="567" w:right="680" w:bottom="567" w:left="6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7A4" w:rsidRDefault="009627A4" w:rsidP="00ED7FC2">
      <w:pPr>
        <w:spacing w:after="0" w:line="240" w:lineRule="auto"/>
      </w:pPr>
      <w:r>
        <w:separator/>
      </w:r>
    </w:p>
  </w:endnote>
  <w:endnote w:type="continuationSeparator" w:id="0">
    <w:p w:rsidR="009627A4" w:rsidRDefault="009627A4" w:rsidP="00ED7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Almizan2">
    <w:panose1 w:val="0000000000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7A4" w:rsidRDefault="009627A4" w:rsidP="00ED7FC2">
      <w:pPr>
        <w:spacing w:after="0" w:line="240" w:lineRule="auto"/>
      </w:pPr>
      <w:r>
        <w:separator/>
      </w:r>
    </w:p>
  </w:footnote>
  <w:footnote w:type="continuationSeparator" w:id="0">
    <w:p w:rsidR="009627A4" w:rsidRDefault="009627A4" w:rsidP="00ED7FC2">
      <w:pPr>
        <w:spacing w:after="0" w:line="240" w:lineRule="auto"/>
      </w:pPr>
      <w:r>
        <w:continuationSeparator/>
      </w:r>
    </w:p>
  </w:footnote>
  <w:footnote w:id="1">
    <w:p w:rsidR="00ED7FC2" w:rsidRPr="00275C19" w:rsidRDefault="00ED7FC2" w:rsidP="00ED7FC2">
      <w:pPr>
        <w:pStyle w:val="FootnoteText"/>
        <w:bidi/>
        <w:rPr>
          <w:rFonts w:cs="2  Zar"/>
          <w:rtl/>
          <w:lang w:bidi="fa-IR"/>
        </w:rPr>
      </w:pPr>
      <w:r w:rsidRPr="00275C19">
        <w:rPr>
          <w:rStyle w:val="FootnoteReference"/>
          <w:rFonts w:cs="2  Zar"/>
        </w:rPr>
        <w:footnoteRef/>
      </w:r>
      <w:r w:rsidRPr="00275C19">
        <w:rPr>
          <w:rFonts w:cs="2  Zar"/>
        </w:rPr>
        <w:t xml:space="preserve"> </w:t>
      </w:r>
      <w:r w:rsidRPr="00275C19">
        <w:rPr>
          <w:rFonts w:cs="2  Zar" w:hint="cs"/>
          <w:rtl/>
          <w:lang w:bidi="fa-IR"/>
        </w:rPr>
        <w:t xml:space="preserve">- </w:t>
      </w:r>
      <w:r w:rsidRPr="00275C19">
        <w:rPr>
          <w:rFonts w:cs="2  Zar"/>
          <w:rtl/>
        </w:rPr>
        <w:t>نهج البلاغه، خطبه</w:t>
      </w:r>
      <w:r>
        <w:rPr>
          <w:rFonts w:cs="2  Zar" w:hint="cs"/>
          <w:rtl/>
        </w:rPr>
        <w:t>‌ی</w:t>
      </w:r>
      <w:r w:rsidRPr="00275C19">
        <w:rPr>
          <w:rFonts w:cs="2  Zar"/>
          <w:rtl/>
        </w:rPr>
        <w:t xml:space="preserve"> 3</w:t>
      </w:r>
      <w:r w:rsidRPr="00275C19">
        <w:rPr>
          <w:rFonts w:cs="2  Za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107688"/>
      <w:docPartObj>
        <w:docPartGallery w:val="Page Numbers (Top of Page)"/>
        <w:docPartUnique/>
      </w:docPartObj>
    </w:sdtPr>
    <w:sdtContent>
      <w:p w:rsidR="00FF6F67" w:rsidRDefault="00DE1587" w:rsidP="00FF6F67">
        <w:pPr>
          <w:pStyle w:val="Header"/>
          <w:bidi/>
          <w:jc w:val="right"/>
        </w:pPr>
        <w:r w:rsidRPr="00157B2D">
          <w:rPr>
            <w:rFonts w:cs="2  Zar"/>
            <w:sz w:val="20"/>
            <w:szCs w:val="20"/>
          </w:rPr>
          <w:fldChar w:fldCharType="begin"/>
        </w:r>
        <w:r w:rsidR="009F4DC4" w:rsidRPr="00157B2D">
          <w:rPr>
            <w:rFonts w:cs="2  Zar"/>
            <w:sz w:val="20"/>
            <w:szCs w:val="20"/>
          </w:rPr>
          <w:instrText xml:space="preserve"> PAGE   \* MERGEFORMAT </w:instrText>
        </w:r>
        <w:r w:rsidRPr="00157B2D">
          <w:rPr>
            <w:rFonts w:cs="2  Zar"/>
            <w:sz w:val="20"/>
            <w:szCs w:val="20"/>
          </w:rPr>
          <w:fldChar w:fldCharType="separate"/>
        </w:r>
        <w:r w:rsidR="00150108">
          <w:rPr>
            <w:rFonts w:cs="2  Zar"/>
            <w:noProof/>
            <w:sz w:val="20"/>
            <w:szCs w:val="20"/>
            <w:rtl/>
          </w:rPr>
          <w:t>3</w:t>
        </w:r>
        <w:r w:rsidRPr="00157B2D">
          <w:rPr>
            <w:rFonts w:cs="2  Zar"/>
            <w:noProof/>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ED7FC2"/>
    <w:rsid w:val="000D0227"/>
    <w:rsid w:val="001122D1"/>
    <w:rsid w:val="00150108"/>
    <w:rsid w:val="00157B2D"/>
    <w:rsid w:val="0029686B"/>
    <w:rsid w:val="004B2842"/>
    <w:rsid w:val="00504D9F"/>
    <w:rsid w:val="005D2ED3"/>
    <w:rsid w:val="0060079E"/>
    <w:rsid w:val="006B6347"/>
    <w:rsid w:val="00885AA4"/>
    <w:rsid w:val="008E292B"/>
    <w:rsid w:val="009627A4"/>
    <w:rsid w:val="009C7455"/>
    <w:rsid w:val="009F4DC4"/>
    <w:rsid w:val="00A04DF5"/>
    <w:rsid w:val="00AC5A63"/>
    <w:rsid w:val="00B86608"/>
    <w:rsid w:val="00BD5BC8"/>
    <w:rsid w:val="00BE5D66"/>
    <w:rsid w:val="00DE1587"/>
    <w:rsid w:val="00E3630A"/>
    <w:rsid w:val="00ED7FC2"/>
    <w:rsid w:val="00FB1A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FC2"/>
    <w:pPr>
      <w:spacing w:after="0" w:line="240" w:lineRule="auto"/>
    </w:pPr>
  </w:style>
  <w:style w:type="paragraph" w:styleId="Header">
    <w:name w:val="header"/>
    <w:basedOn w:val="Normal"/>
    <w:link w:val="HeaderChar"/>
    <w:uiPriority w:val="99"/>
    <w:unhideWhenUsed/>
    <w:rsid w:val="00ED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FC2"/>
  </w:style>
  <w:style w:type="paragraph" w:styleId="FootnoteText">
    <w:name w:val="footnote text"/>
    <w:basedOn w:val="Normal"/>
    <w:link w:val="FootnoteTextChar"/>
    <w:uiPriority w:val="99"/>
    <w:semiHidden/>
    <w:unhideWhenUsed/>
    <w:rsid w:val="00ED7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FC2"/>
    <w:rPr>
      <w:sz w:val="20"/>
      <w:szCs w:val="20"/>
    </w:rPr>
  </w:style>
  <w:style w:type="character" w:styleId="FootnoteReference">
    <w:name w:val="footnote reference"/>
    <w:basedOn w:val="DefaultParagraphFont"/>
    <w:uiPriority w:val="99"/>
    <w:semiHidden/>
    <w:unhideWhenUsed/>
    <w:rsid w:val="00ED7FC2"/>
    <w:rPr>
      <w:vertAlign w:val="superscript"/>
    </w:rPr>
  </w:style>
  <w:style w:type="paragraph" w:styleId="Footer">
    <w:name w:val="footer"/>
    <w:basedOn w:val="Normal"/>
    <w:link w:val="FooterChar"/>
    <w:uiPriority w:val="99"/>
    <w:semiHidden/>
    <w:unhideWhenUsed/>
    <w:rsid w:val="00157B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7B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15</cp:revision>
  <dcterms:created xsi:type="dcterms:W3CDTF">2020-08-08T11:49:00Z</dcterms:created>
  <dcterms:modified xsi:type="dcterms:W3CDTF">2020-08-08T12:24:00Z</dcterms:modified>
</cp:coreProperties>
</file>